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E0EC" w14:textId="77777777" w:rsidR="00BC3120" w:rsidRPr="00BC3120" w:rsidRDefault="00BC3120" w:rsidP="00BC3120">
      <w:pPr>
        <w:pStyle w:val="Title"/>
        <w:spacing w:after="0"/>
        <w:rPr>
          <w:sz w:val="22"/>
        </w:rPr>
      </w:pPr>
    </w:p>
    <w:p w14:paraId="6B0F79D2" w14:textId="49CFEC3B" w:rsidR="00547346" w:rsidRDefault="00E11480" w:rsidP="00577BFE">
      <w:pPr>
        <w:pStyle w:val="Title"/>
      </w:pPr>
      <w:r w:rsidRPr="00577BFE">
        <w:t xml:space="preserve">Year </w:t>
      </w:r>
      <w:r w:rsidR="00FA7C36">
        <w:t>5</w:t>
      </w:r>
      <w:r>
        <w:t xml:space="preserve"> (20</w:t>
      </w:r>
      <w:r w:rsidR="0080372E">
        <w:t>2</w:t>
      </w:r>
      <w:r w:rsidR="00FA7C36">
        <w:t>1</w:t>
      </w:r>
      <w:r w:rsidR="0080372E">
        <w:t>-202</w:t>
      </w:r>
      <w:r w:rsidR="00FA7C36">
        <w:t>2</w:t>
      </w:r>
      <w:r>
        <w:t xml:space="preserve">) </w:t>
      </w:r>
      <w:r w:rsidR="00AA6A49">
        <w:t xml:space="preserve">NYS </w:t>
      </w:r>
      <w:r>
        <w:t xml:space="preserve">21CCLC </w:t>
      </w:r>
    </w:p>
    <w:p w14:paraId="4BC14EEC" w14:textId="77777777" w:rsidR="00AA4A86" w:rsidRPr="00577BFE" w:rsidRDefault="00E11480" w:rsidP="00577BFE">
      <w:pPr>
        <w:pStyle w:val="Title"/>
      </w:pPr>
      <w:r>
        <w:t>Annual Evaluation Report</w:t>
      </w:r>
      <w:r w:rsidR="00547346">
        <w:t xml:space="preserve"> Template</w:t>
      </w:r>
    </w:p>
    <w:p w14:paraId="408BB445" w14:textId="3678488C" w:rsidR="005E662D" w:rsidRPr="005E662D" w:rsidRDefault="005E662D" w:rsidP="005E662D">
      <w:pPr>
        <w:spacing w:before="120" w:after="240"/>
        <w:rPr>
          <w:sz w:val="24"/>
        </w:rPr>
      </w:pPr>
      <w:r w:rsidRPr="005E662D">
        <w:rPr>
          <w:b/>
          <w:sz w:val="24"/>
          <w:u w:val="single"/>
        </w:rPr>
        <w:t>Please Note</w:t>
      </w:r>
      <w:r>
        <w:rPr>
          <w:b/>
          <w:sz w:val="24"/>
        </w:rPr>
        <w:t xml:space="preserve">: </w:t>
      </w:r>
      <w:r>
        <w:rPr>
          <w:sz w:val="24"/>
        </w:rPr>
        <w:t xml:space="preserve">Text in this template that is new or modified compared with the Year </w:t>
      </w:r>
      <w:r w:rsidR="00FA7C36">
        <w:rPr>
          <w:sz w:val="24"/>
        </w:rPr>
        <w:t>4</w:t>
      </w:r>
      <w:r>
        <w:rPr>
          <w:sz w:val="24"/>
        </w:rPr>
        <w:t xml:space="preserve"> template appears in </w:t>
      </w:r>
      <w:r w:rsidRPr="005E662D">
        <w:rPr>
          <w:color w:val="852010" w:themeColor="accent3" w:themeShade="BF"/>
          <w:sz w:val="24"/>
        </w:rPr>
        <w:t>maroon type</w:t>
      </w:r>
      <w:r>
        <w:rPr>
          <w:sz w:val="24"/>
        </w:rPr>
        <w:t>.</w:t>
      </w:r>
    </w:p>
    <w:p w14:paraId="51FD8149" w14:textId="77777777" w:rsidR="00786A38" w:rsidRDefault="00C81140" w:rsidP="007331B5">
      <w:pPr>
        <w:spacing w:before="120" w:after="240"/>
        <w:jc w:val="center"/>
        <w:rPr>
          <w:b/>
          <w:sz w:val="24"/>
        </w:rPr>
      </w:pPr>
      <w:r w:rsidRPr="008A0B6B">
        <w:rPr>
          <w:b/>
          <w:sz w:val="24"/>
        </w:rPr>
        <w:t>Purpose of this Document</w:t>
      </w:r>
    </w:p>
    <w:p w14:paraId="0555A74A" w14:textId="443A7F71" w:rsidR="00BE7B51" w:rsidRPr="00A34E0A" w:rsidRDefault="008E7552" w:rsidP="00036F4A">
      <w:pPr>
        <w:spacing w:before="120" w:after="180" w:line="320" w:lineRule="exact"/>
        <w:jc w:val="both"/>
        <w:rPr>
          <w:sz w:val="24"/>
        </w:rPr>
      </w:pPr>
      <w:r w:rsidRPr="00A34E0A">
        <w:rPr>
          <w:sz w:val="24"/>
        </w:rPr>
        <w:t xml:space="preserve">This </w:t>
      </w:r>
      <w:r w:rsidR="00C562C7" w:rsidRPr="00A34E0A">
        <w:rPr>
          <w:sz w:val="24"/>
        </w:rPr>
        <w:t xml:space="preserve">Year </w:t>
      </w:r>
      <w:r w:rsidR="00FA7C36">
        <w:rPr>
          <w:sz w:val="24"/>
        </w:rPr>
        <w:t>5</w:t>
      </w:r>
      <w:r w:rsidR="00217B8C" w:rsidRPr="00A34E0A">
        <w:rPr>
          <w:sz w:val="24"/>
        </w:rPr>
        <w:t xml:space="preserve"> Annual Evaluation</w:t>
      </w:r>
      <w:r w:rsidR="00FA504F" w:rsidRPr="00A34E0A">
        <w:rPr>
          <w:sz w:val="24"/>
        </w:rPr>
        <w:t xml:space="preserve"> Report </w:t>
      </w:r>
      <w:r w:rsidR="006B5179" w:rsidRPr="00A34E0A">
        <w:rPr>
          <w:sz w:val="24"/>
        </w:rPr>
        <w:t xml:space="preserve">(AER) </w:t>
      </w:r>
      <w:r w:rsidR="000B4376" w:rsidRPr="00A34E0A">
        <w:rPr>
          <w:sz w:val="24"/>
        </w:rPr>
        <w:t xml:space="preserve">Template </w:t>
      </w:r>
      <w:r w:rsidRPr="00A34E0A">
        <w:rPr>
          <w:sz w:val="24"/>
        </w:rPr>
        <w:t xml:space="preserve">and </w:t>
      </w:r>
      <w:r w:rsidR="00FA504F" w:rsidRPr="00A34E0A">
        <w:rPr>
          <w:sz w:val="24"/>
        </w:rPr>
        <w:t>Guide</w:t>
      </w:r>
      <w:r w:rsidR="00982249" w:rsidRPr="00A34E0A">
        <w:rPr>
          <w:sz w:val="24"/>
        </w:rPr>
        <w:t xml:space="preserve"> </w:t>
      </w:r>
      <w:r w:rsidR="00C81180" w:rsidRPr="00A34E0A">
        <w:rPr>
          <w:sz w:val="24"/>
        </w:rPr>
        <w:t>for evaluators of local 21</w:t>
      </w:r>
      <w:r w:rsidR="00C81180" w:rsidRPr="00A34E0A">
        <w:rPr>
          <w:sz w:val="24"/>
          <w:vertAlign w:val="superscript"/>
        </w:rPr>
        <w:t>st</w:t>
      </w:r>
      <w:r w:rsidR="00C81180" w:rsidRPr="00A34E0A">
        <w:rPr>
          <w:sz w:val="24"/>
        </w:rPr>
        <w:t xml:space="preserve"> CCLC programs </w:t>
      </w:r>
      <w:r w:rsidR="00AA6A49">
        <w:rPr>
          <w:sz w:val="24"/>
        </w:rPr>
        <w:t xml:space="preserve">in New York State </w:t>
      </w:r>
      <w:r w:rsidR="00C81180" w:rsidRPr="00A34E0A">
        <w:rPr>
          <w:sz w:val="24"/>
        </w:rPr>
        <w:t xml:space="preserve">was </w:t>
      </w:r>
      <w:r w:rsidR="00982249" w:rsidRPr="00A34E0A">
        <w:rPr>
          <w:sz w:val="24"/>
        </w:rPr>
        <w:t>developed at the request o</w:t>
      </w:r>
      <w:r w:rsidR="00C81180" w:rsidRPr="00A34E0A">
        <w:rPr>
          <w:sz w:val="24"/>
        </w:rPr>
        <w:t xml:space="preserve">f the </w:t>
      </w:r>
      <w:r w:rsidR="00C81180" w:rsidRPr="00A34E0A">
        <w:rPr>
          <w:b/>
          <w:sz w:val="24"/>
        </w:rPr>
        <w:t>State Program Coordinator</w:t>
      </w:r>
      <w:r w:rsidRPr="00A34E0A">
        <w:rPr>
          <w:b/>
          <w:sz w:val="24"/>
        </w:rPr>
        <w:t>.</w:t>
      </w:r>
      <w:r w:rsidR="00C81180" w:rsidRPr="00A34E0A">
        <w:rPr>
          <w:sz w:val="24"/>
        </w:rPr>
        <w:t xml:space="preserve"> </w:t>
      </w:r>
    </w:p>
    <w:p w14:paraId="41FF6639" w14:textId="77777777" w:rsidR="00BE7B51" w:rsidRPr="00A34E0A" w:rsidRDefault="00BE7B51" w:rsidP="00036F4A">
      <w:pPr>
        <w:spacing w:before="120" w:after="180" w:line="320" w:lineRule="exact"/>
        <w:jc w:val="both"/>
        <w:rPr>
          <w:sz w:val="24"/>
        </w:rPr>
      </w:pPr>
      <w:r w:rsidRPr="00A34E0A">
        <w:rPr>
          <w:sz w:val="24"/>
        </w:rPr>
        <w:t>It is recognized, as stated in the Evaluation Manual,</w:t>
      </w:r>
      <w:r w:rsidR="00C92F96" w:rsidRPr="00A34E0A">
        <w:rPr>
          <w:sz w:val="24"/>
        </w:rPr>
        <w:t xml:space="preserve"> that</w:t>
      </w:r>
      <w:r w:rsidRPr="00A34E0A">
        <w:rPr>
          <w:sz w:val="24"/>
        </w:rPr>
        <w:t xml:space="preserve"> “Evaluation first and foremost should be useful to the program managers at all levels of the system…” and that “The Annual Report’s primary function is to present </w:t>
      </w:r>
      <w:r w:rsidR="00A65111" w:rsidRPr="00A34E0A">
        <w:rPr>
          <w:sz w:val="24"/>
        </w:rPr>
        <w:t>findings on the degree to which…</w:t>
      </w:r>
      <w:r w:rsidRPr="00A34E0A">
        <w:rPr>
          <w:sz w:val="24"/>
        </w:rPr>
        <w:t>objectives were met.” The Evaluation Manual further specifies that the AER should report on the study methodology, findings, and recommendations and conclusions.</w:t>
      </w:r>
    </w:p>
    <w:p w14:paraId="7E017637" w14:textId="730255A5" w:rsidR="00C92F96" w:rsidRPr="003F1D94" w:rsidRDefault="00BE7B51" w:rsidP="00036F4A">
      <w:pPr>
        <w:spacing w:before="120" w:after="180" w:line="320" w:lineRule="exact"/>
        <w:jc w:val="both"/>
        <w:rPr>
          <w:color w:val="FF6600"/>
          <w:sz w:val="24"/>
        </w:rPr>
      </w:pPr>
      <w:r w:rsidRPr="00A34E0A">
        <w:rPr>
          <w:sz w:val="24"/>
        </w:rPr>
        <w:t xml:space="preserve">While these represent the report’s “primary” functions, they do not reflect </w:t>
      </w:r>
      <w:r w:rsidR="00A65111" w:rsidRPr="00A34E0A">
        <w:rPr>
          <w:sz w:val="24"/>
        </w:rPr>
        <w:t xml:space="preserve">its </w:t>
      </w:r>
      <w:r w:rsidRPr="00A34E0A">
        <w:rPr>
          <w:sz w:val="24"/>
        </w:rPr>
        <w:t xml:space="preserve">only purpose. </w:t>
      </w:r>
      <w:r w:rsidR="00A65111" w:rsidRPr="00A34E0A">
        <w:rPr>
          <w:sz w:val="24"/>
        </w:rPr>
        <w:t xml:space="preserve">The AER </w:t>
      </w:r>
      <w:r w:rsidR="00B82B98" w:rsidRPr="00A34E0A">
        <w:rPr>
          <w:sz w:val="24"/>
        </w:rPr>
        <w:t xml:space="preserve">also </w:t>
      </w:r>
      <w:r w:rsidR="00A80232">
        <w:rPr>
          <w:sz w:val="24"/>
        </w:rPr>
        <w:t xml:space="preserve">serves </w:t>
      </w:r>
      <w:r w:rsidR="00B82B98" w:rsidRPr="00A34E0A">
        <w:rPr>
          <w:sz w:val="24"/>
        </w:rPr>
        <w:t xml:space="preserve">to inform NYSED Project Managers, Resource Center </w:t>
      </w:r>
      <w:r w:rsidR="00FA7C36">
        <w:rPr>
          <w:sz w:val="24"/>
        </w:rPr>
        <w:t>S</w:t>
      </w:r>
      <w:r w:rsidR="00B82B98" w:rsidRPr="00A34E0A">
        <w:rPr>
          <w:sz w:val="24"/>
        </w:rPr>
        <w:t xml:space="preserve">upport </w:t>
      </w:r>
      <w:r w:rsidR="00FA7C36">
        <w:rPr>
          <w:sz w:val="24"/>
        </w:rPr>
        <w:t>S</w:t>
      </w:r>
      <w:r w:rsidR="00B82B98" w:rsidRPr="00A34E0A">
        <w:rPr>
          <w:sz w:val="24"/>
        </w:rPr>
        <w:t>pecialists, and the Statewide Evaluator about program performance and accomplishments</w:t>
      </w:r>
      <w:r w:rsidR="00A65111" w:rsidRPr="00A34E0A">
        <w:rPr>
          <w:sz w:val="24"/>
        </w:rPr>
        <w:t>,</w:t>
      </w:r>
      <w:r w:rsidR="00B82B98" w:rsidRPr="00A34E0A">
        <w:rPr>
          <w:sz w:val="24"/>
        </w:rPr>
        <w:t xml:space="preserve"> which help guide the monitoring review and technical assistance processes</w:t>
      </w:r>
      <w:r w:rsidR="00C92F96" w:rsidRPr="00A34E0A">
        <w:rPr>
          <w:sz w:val="24"/>
        </w:rPr>
        <w:t xml:space="preserve">. </w:t>
      </w:r>
      <w:r w:rsidR="00A80232">
        <w:rPr>
          <w:sz w:val="24"/>
        </w:rPr>
        <w:t>M</w:t>
      </w:r>
      <w:r w:rsidR="00C92F96" w:rsidRPr="00A34E0A">
        <w:rPr>
          <w:sz w:val="24"/>
        </w:rPr>
        <w:t xml:space="preserve">any of the components of this report are directly aligned with NYSED policies and program expectations that are </w:t>
      </w:r>
      <w:r w:rsidR="00DA4E71" w:rsidRPr="00A34E0A">
        <w:rPr>
          <w:sz w:val="24"/>
        </w:rPr>
        <w:t xml:space="preserve">the focus of the monitoring visits that all programs receive. These alignments are highlighted throughout this template with references to </w:t>
      </w:r>
      <w:r w:rsidR="00A65111" w:rsidRPr="00A34E0A">
        <w:rPr>
          <w:b/>
          <w:sz w:val="24"/>
        </w:rPr>
        <w:t xml:space="preserve">required indicators and evidence </w:t>
      </w:r>
      <w:r w:rsidR="00DA4E71" w:rsidRPr="00A34E0A">
        <w:rPr>
          <w:sz w:val="24"/>
        </w:rPr>
        <w:t xml:space="preserve">in the </w:t>
      </w:r>
      <w:r w:rsidR="003C4D63">
        <w:rPr>
          <w:sz w:val="24"/>
        </w:rPr>
        <w:t xml:space="preserve">revised </w:t>
      </w:r>
      <w:r w:rsidR="00DA4E71" w:rsidRPr="00A34E0A">
        <w:rPr>
          <w:sz w:val="24"/>
        </w:rPr>
        <w:t xml:space="preserve">Site Monitoring Visit </w:t>
      </w:r>
      <w:r w:rsidR="00611F21" w:rsidRPr="00A34E0A">
        <w:rPr>
          <w:sz w:val="24"/>
        </w:rPr>
        <w:t xml:space="preserve">Report </w:t>
      </w:r>
      <w:r w:rsidR="00DA4E71" w:rsidRPr="00A34E0A">
        <w:rPr>
          <w:sz w:val="24"/>
        </w:rPr>
        <w:t>(“SMV</w:t>
      </w:r>
      <w:r w:rsidR="00611F21" w:rsidRPr="00A34E0A">
        <w:rPr>
          <w:sz w:val="24"/>
        </w:rPr>
        <w:t xml:space="preserve"> Report</w:t>
      </w:r>
      <w:r w:rsidR="00DA4E71" w:rsidRPr="00A34E0A">
        <w:rPr>
          <w:sz w:val="24"/>
        </w:rPr>
        <w:t>”).</w:t>
      </w:r>
      <w:r w:rsidR="003C4D63">
        <w:rPr>
          <w:rStyle w:val="FootnoteReference"/>
          <w:sz w:val="24"/>
        </w:rPr>
        <w:footnoteReference w:id="2"/>
      </w:r>
      <w:r w:rsidR="00DA4E71" w:rsidRPr="00A34E0A">
        <w:rPr>
          <w:sz w:val="24"/>
        </w:rPr>
        <w:t xml:space="preserve"> </w:t>
      </w:r>
      <w:r w:rsidR="00DA4E71" w:rsidRPr="001132E9">
        <w:rPr>
          <w:rStyle w:val="IntenseEmphasis"/>
        </w:rPr>
        <w:t>Because NYSED and the Resource Centers review a program’s AERs before each visit, information provided in this report that aligns with those indicators can be used to fulfill the documentation requirements of these visits</w:t>
      </w:r>
      <w:r w:rsidR="00A80232">
        <w:rPr>
          <w:rStyle w:val="IntenseEmphasis"/>
        </w:rPr>
        <w:t>,</w:t>
      </w:r>
      <w:r w:rsidR="00255C35">
        <w:rPr>
          <w:rStyle w:val="IntenseEmphasis"/>
        </w:rPr>
        <w:t xml:space="preserve"> </w:t>
      </w:r>
      <w:r w:rsidR="00255C35" w:rsidRPr="00A80232">
        <w:rPr>
          <w:rStyle w:val="IntenseEmphasis"/>
          <w:color w:val="852010" w:themeColor="accent3" w:themeShade="BF"/>
        </w:rPr>
        <w:t>which</w:t>
      </w:r>
      <w:r w:rsidR="00CF33EB">
        <w:rPr>
          <w:rStyle w:val="IntenseEmphasis"/>
          <w:color w:val="852010" w:themeColor="accent3" w:themeShade="BF"/>
        </w:rPr>
        <w:t xml:space="preserve"> will</w:t>
      </w:r>
      <w:r w:rsidR="00CF33EB">
        <w:rPr>
          <w:rStyle w:val="IntenseEmphasis"/>
          <w:color w:val="852010" w:themeColor="accent3" w:themeShade="BF"/>
        </w:rPr>
        <w:t xml:space="preserve"> </w:t>
      </w:r>
      <w:r w:rsidR="00255C35" w:rsidRPr="00A80232">
        <w:rPr>
          <w:rStyle w:val="IntenseEmphasis"/>
          <w:color w:val="852010" w:themeColor="accent3" w:themeShade="BF"/>
        </w:rPr>
        <w:t>continue into Round 8</w:t>
      </w:r>
      <w:r w:rsidR="000656D7" w:rsidRPr="001132E9">
        <w:rPr>
          <w:rStyle w:val="IntenseEmphasis"/>
        </w:rPr>
        <w:t>.</w:t>
      </w:r>
      <w:r w:rsidR="000656D7" w:rsidRPr="001132E9">
        <w:rPr>
          <w:rStyle w:val="Strong"/>
        </w:rPr>
        <w:t xml:space="preserve"> </w:t>
      </w:r>
    </w:p>
    <w:p w14:paraId="24771D84" w14:textId="7823B7D9" w:rsidR="000656D7" w:rsidRPr="00A34E0A" w:rsidRDefault="00DA4E71" w:rsidP="00A80232">
      <w:pPr>
        <w:spacing w:before="120" w:after="180" w:line="320" w:lineRule="exact"/>
        <w:jc w:val="both"/>
        <w:rPr>
          <w:sz w:val="24"/>
        </w:rPr>
      </w:pPr>
      <w:r w:rsidRPr="00A34E0A">
        <w:rPr>
          <w:sz w:val="24"/>
        </w:rPr>
        <w:t xml:space="preserve">Additional purposes of this report include </w:t>
      </w:r>
      <w:r w:rsidR="00B82B98" w:rsidRPr="00A34E0A">
        <w:rPr>
          <w:sz w:val="24"/>
        </w:rPr>
        <w:t>help</w:t>
      </w:r>
      <w:r w:rsidRPr="00A34E0A">
        <w:rPr>
          <w:sz w:val="24"/>
        </w:rPr>
        <w:t>ing to</w:t>
      </w:r>
      <w:r w:rsidR="00B82B98" w:rsidRPr="00A34E0A">
        <w:rPr>
          <w:sz w:val="24"/>
        </w:rPr>
        <w:t xml:space="preserve"> inform NYSED and the State Evaluator about trends across </w:t>
      </w:r>
      <w:r w:rsidR="00207C4C">
        <w:rPr>
          <w:sz w:val="24"/>
        </w:rPr>
        <w:t>sub-</w:t>
      </w:r>
      <w:r w:rsidR="00B82B98" w:rsidRPr="00A34E0A">
        <w:rPr>
          <w:sz w:val="24"/>
        </w:rPr>
        <w:t xml:space="preserve">grantees, </w:t>
      </w:r>
      <w:r w:rsidRPr="00A34E0A">
        <w:rPr>
          <w:sz w:val="24"/>
        </w:rPr>
        <w:t xml:space="preserve">which </w:t>
      </w:r>
      <w:r w:rsidR="00B82B98" w:rsidRPr="00A34E0A">
        <w:rPr>
          <w:sz w:val="24"/>
        </w:rPr>
        <w:t xml:space="preserve">help </w:t>
      </w:r>
      <w:r w:rsidRPr="00A34E0A">
        <w:rPr>
          <w:sz w:val="24"/>
        </w:rPr>
        <w:t>to guide NYSED’s policy decisions, as well as its mandated</w:t>
      </w:r>
      <w:r w:rsidR="00B82B98" w:rsidRPr="00A34E0A">
        <w:rPr>
          <w:sz w:val="24"/>
        </w:rPr>
        <w:t xml:space="preserve"> reporting to the U.S. Department of Education.</w:t>
      </w:r>
      <w:r w:rsidRPr="00A34E0A">
        <w:rPr>
          <w:sz w:val="24"/>
        </w:rPr>
        <w:t xml:space="preserve"> In short, the AER supports program improvement at both the state and local levels, and contributes to evidence that the federal government needs to make funding decisions.</w:t>
      </w:r>
      <w:r w:rsidR="00F5301D">
        <w:rPr>
          <w:sz w:val="24"/>
        </w:rPr>
        <w:t xml:space="preserve">  </w:t>
      </w:r>
    </w:p>
    <w:p w14:paraId="08B41225" w14:textId="12AB28C4" w:rsidR="008A0B6B" w:rsidRDefault="007C4891" w:rsidP="00036F4A">
      <w:pPr>
        <w:spacing w:before="120" w:after="180" w:line="320" w:lineRule="exact"/>
        <w:jc w:val="both"/>
        <w:rPr>
          <w:sz w:val="24"/>
        </w:rPr>
      </w:pPr>
      <w:r w:rsidRPr="00A34E0A">
        <w:rPr>
          <w:sz w:val="24"/>
        </w:rPr>
        <w:lastRenderedPageBreak/>
        <w:t xml:space="preserve">The purpose of this report guide and template is to clearly identify, and to organize within a consistent structure, </w:t>
      </w:r>
      <w:r w:rsidR="00C81180" w:rsidRPr="00A34E0A">
        <w:rPr>
          <w:sz w:val="24"/>
        </w:rPr>
        <w:t xml:space="preserve">the information that is necessary for </w:t>
      </w:r>
      <w:r w:rsidRPr="00A34E0A">
        <w:rPr>
          <w:sz w:val="24"/>
        </w:rPr>
        <w:t>each of the</w:t>
      </w:r>
      <w:r w:rsidR="00207C4C">
        <w:rPr>
          <w:sz w:val="24"/>
        </w:rPr>
        <w:t xml:space="preserve"> above</w:t>
      </w:r>
      <w:r w:rsidRPr="00A34E0A">
        <w:rPr>
          <w:sz w:val="24"/>
        </w:rPr>
        <w:t xml:space="preserve"> stakeholders.</w:t>
      </w:r>
      <w:r w:rsidR="006B1CB2" w:rsidRPr="00A34E0A">
        <w:rPr>
          <w:sz w:val="24"/>
        </w:rPr>
        <w:t xml:space="preserve"> </w:t>
      </w:r>
      <w:r w:rsidRPr="00A34E0A">
        <w:rPr>
          <w:sz w:val="24"/>
        </w:rPr>
        <w:t xml:space="preserve">The template has been designed with the varying needs of these different stakeholders in mind. It is designed to strike a compromise between the </w:t>
      </w:r>
      <w:r w:rsidR="007331B5" w:rsidRPr="00A34E0A">
        <w:rPr>
          <w:sz w:val="24"/>
        </w:rPr>
        <w:t xml:space="preserve">brevity and </w:t>
      </w:r>
      <w:r w:rsidRPr="00A34E0A">
        <w:rPr>
          <w:sz w:val="24"/>
        </w:rPr>
        <w:t>accessibility that program managers require</w:t>
      </w:r>
      <w:r w:rsidR="007331B5" w:rsidRPr="00A34E0A">
        <w:rPr>
          <w:sz w:val="24"/>
        </w:rPr>
        <w:t>, and the depth of detail that state and federal stakeholders require.</w:t>
      </w:r>
      <w:r w:rsidR="00A65111" w:rsidRPr="00A34E0A">
        <w:rPr>
          <w:sz w:val="24"/>
        </w:rPr>
        <w:t xml:space="preserve"> Summaries or graphics that would be useful to program staff can always be </w:t>
      </w:r>
      <w:r w:rsidR="00B6758F" w:rsidRPr="00A34E0A">
        <w:rPr>
          <w:sz w:val="24"/>
        </w:rPr>
        <w:t xml:space="preserve">included </w:t>
      </w:r>
      <w:r w:rsidR="00A11290" w:rsidRPr="00A34E0A">
        <w:rPr>
          <w:sz w:val="24"/>
        </w:rPr>
        <w:t xml:space="preserve">within </w:t>
      </w:r>
      <w:r w:rsidR="00A11290">
        <w:rPr>
          <w:sz w:val="24"/>
        </w:rPr>
        <w:t xml:space="preserve">the comments </w:t>
      </w:r>
      <w:r w:rsidR="00A65111" w:rsidRPr="00A34E0A">
        <w:rPr>
          <w:sz w:val="24"/>
        </w:rPr>
        <w:t>of each section</w:t>
      </w:r>
      <w:r w:rsidR="00A11290">
        <w:rPr>
          <w:sz w:val="24"/>
        </w:rPr>
        <w:t xml:space="preserve"> </w:t>
      </w:r>
      <w:r w:rsidR="00A11290" w:rsidRPr="00A34E0A">
        <w:rPr>
          <w:sz w:val="24"/>
        </w:rPr>
        <w:t xml:space="preserve">or </w:t>
      </w:r>
      <w:r w:rsidR="00A11290">
        <w:rPr>
          <w:sz w:val="24"/>
        </w:rPr>
        <w:t>in the appendices</w:t>
      </w:r>
      <w:r w:rsidR="00A65111" w:rsidRPr="00A34E0A">
        <w:rPr>
          <w:sz w:val="24"/>
        </w:rPr>
        <w:t>.</w:t>
      </w:r>
    </w:p>
    <w:p w14:paraId="3617B7E2" w14:textId="0687A8B9" w:rsidR="00A53ECA" w:rsidRDefault="0080372E" w:rsidP="00036F4A">
      <w:pPr>
        <w:spacing w:before="120" w:after="180" w:line="320" w:lineRule="exact"/>
        <w:jc w:val="both"/>
        <w:rPr>
          <w:color w:val="852010" w:themeColor="accent3" w:themeShade="BF"/>
          <w:sz w:val="24"/>
        </w:rPr>
      </w:pPr>
      <w:r w:rsidRPr="00D056F3">
        <w:rPr>
          <w:sz w:val="24"/>
        </w:rPr>
        <w:t>Please note that NYSED</w:t>
      </w:r>
      <w:r w:rsidR="004218D1" w:rsidRPr="00D056F3">
        <w:rPr>
          <w:sz w:val="24"/>
        </w:rPr>
        <w:t>, the Resource Centers,</w:t>
      </w:r>
      <w:r w:rsidRPr="00D056F3">
        <w:rPr>
          <w:sz w:val="24"/>
        </w:rPr>
        <w:t xml:space="preserve"> and the State Evaluation Team are acutely aware of the </w:t>
      </w:r>
      <w:r w:rsidR="00EB3C03" w:rsidRPr="00D056F3">
        <w:rPr>
          <w:sz w:val="24"/>
        </w:rPr>
        <w:t xml:space="preserve">ongoing </w:t>
      </w:r>
      <w:r w:rsidRPr="00D056F3">
        <w:rPr>
          <w:sz w:val="24"/>
        </w:rPr>
        <w:t>challenges c</w:t>
      </w:r>
      <w:r w:rsidR="004218D1" w:rsidRPr="00D056F3">
        <w:rPr>
          <w:sz w:val="24"/>
        </w:rPr>
        <w:t>reated by the COVID-19 pandemic</w:t>
      </w:r>
      <w:r w:rsidR="00D056F3" w:rsidRPr="00D056F3">
        <w:rPr>
          <w:sz w:val="24"/>
        </w:rPr>
        <w:t>.</w:t>
      </w:r>
      <w:r w:rsidR="004218D1" w:rsidRPr="00BD78E1">
        <w:rPr>
          <w:color w:val="852010" w:themeColor="accent3" w:themeShade="BF"/>
          <w:sz w:val="24"/>
        </w:rPr>
        <w:t xml:space="preserve"> </w:t>
      </w:r>
      <w:r w:rsidR="00A80232">
        <w:rPr>
          <w:color w:val="852010" w:themeColor="accent3" w:themeShade="BF"/>
          <w:sz w:val="24"/>
        </w:rPr>
        <w:t>W</w:t>
      </w:r>
      <w:r w:rsidR="00B45E29">
        <w:rPr>
          <w:color w:val="852010" w:themeColor="accent3" w:themeShade="BF"/>
          <w:sz w:val="24"/>
        </w:rPr>
        <w:t xml:space="preserve">hile the State Coordinator has </w:t>
      </w:r>
      <w:r w:rsidR="00C4153E">
        <w:rPr>
          <w:color w:val="852010" w:themeColor="accent3" w:themeShade="BF"/>
          <w:sz w:val="24"/>
        </w:rPr>
        <w:t xml:space="preserve">stated that </w:t>
      </w:r>
      <w:r w:rsidR="00B45E29">
        <w:rPr>
          <w:color w:val="852010" w:themeColor="accent3" w:themeShade="BF"/>
          <w:sz w:val="24"/>
        </w:rPr>
        <w:t xml:space="preserve">programs </w:t>
      </w:r>
      <w:r w:rsidR="00C4153E">
        <w:rPr>
          <w:color w:val="852010" w:themeColor="accent3" w:themeShade="BF"/>
          <w:sz w:val="24"/>
        </w:rPr>
        <w:t xml:space="preserve">are expected </w:t>
      </w:r>
      <w:r w:rsidR="00B45E29">
        <w:rPr>
          <w:color w:val="852010" w:themeColor="accent3" w:themeShade="BF"/>
          <w:sz w:val="24"/>
        </w:rPr>
        <w:t>to return to</w:t>
      </w:r>
      <w:r w:rsidR="00C4153E">
        <w:rPr>
          <w:color w:val="852010" w:themeColor="accent3" w:themeShade="BF"/>
          <w:sz w:val="24"/>
        </w:rPr>
        <w:t xml:space="preserve"> their original in-person</w:t>
      </w:r>
      <w:r w:rsidR="00B45E29">
        <w:rPr>
          <w:color w:val="852010" w:themeColor="accent3" w:themeShade="BF"/>
          <w:sz w:val="24"/>
        </w:rPr>
        <w:t xml:space="preserve"> programming, some redesign of </w:t>
      </w:r>
      <w:r w:rsidRPr="00BD78E1">
        <w:rPr>
          <w:color w:val="852010" w:themeColor="accent3" w:themeShade="BF"/>
          <w:sz w:val="24"/>
        </w:rPr>
        <w:t>program</w:t>
      </w:r>
      <w:r w:rsidR="00B45E29">
        <w:rPr>
          <w:color w:val="852010" w:themeColor="accent3" w:themeShade="BF"/>
          <w:sz w:val="24"/>
        </w:rPr>
        <w:t>ming models</w:t>
      </w:r>
      <w:r w:rsidRPr="00BD78E1">
        <w:rPr>
          <w:color w:val="852010" w:themeColor="accent3" w:themeShade="BF"/>
          <w:sz w:val="24"/>
        </w:rPr>
        <w:t xml:space="preserve"> </w:t>
      </w:r>
      <w:r w:rsidR="00B45E29">
        <w:rPr>
          <w:color w:val="852010" w:themeColor="accent3" w:themeShade="BF"/>
          <w:sz w:val="24"/>
        </w:rPr>
        <w:t xml:space="preserve">and </w:t>
      </w:r>
      <w:r w:rsidR="004218D1" w:rsidRPr="00BD78E1">
        <w:rPr>
          <w:color w:val="852010" w:themeColor="accent3" w:themeShade="BF"/>
          <w:sz w:val="24"/>
        </w:rPr>
        <w:t>activities</w:t>
      </w:r>
      <w:r w:rsidR="00255C35">
        <w:rPr>
          <w:color w:val="852010" w:themeColor="accent3" w:themeShade="BF"/>
          <w:sz w:val="24"/>
        </w:rPr>
        <w:t xml:space="preserve"> – and even project goals – </w:t>
      </w:r>
      <w:r w:rsidR="00B45E29">
        <w:rPr>
          <w:color w:val="852010" w:themeColor="accent3" w:themeShade="BF"/>
          <w:sz w:val="24"/>
        </w:rPr>
        <w:t xml:space="preserve">may still be necessary. </w:t>
      </w:r>
      <w:r w:rsidR="00C4153E">
        <w:rPr>
          <w:color w:val="852010" w:themeColor="accent3" w:themeShade="BF"/>
          <w:sz w:val="24"/>
        </w:rPr>
        <w:t xml:space="preserve">Please refer to NYSED’s email of October 8, 2021 (sent from EMSC) outlining circumstances in which virtual programming may be allowable or required, and whether formal modifications </w:t>
      </w:r>
      <w:r w:rsidR="00DB48CF">
        <w:rPr>
          <w:color w:val="852010" w:themeColor="accent3" w:themeShade="BF"/>
          <w:sz w:val="24"/>
        </w:rPr>
        <w:t>would be required</w:t>
      </w:r>
      <w:r w:rsidR="00C4153E">
        <w:rPr>
          <w:color w:val="852010" w:themeColor="accent3" w:themeShade="BF"/>
          <w:sz w:val="24"/>
        </w:rPr>
        <w:t xml:space="preserve">. </w:t>
      </w:r>
    </w:p>
    <w:p w14:paraId="18DFA467" w14:textId="048CC72C" w:rsidR="004218D1" w:rsidRPr="00BD78E1" w:rsidRDefault="00197814" w:rsidP="00036F4A">
      <w:pPr>
        <w:spacing w:before="120" w:after="180" w:line="320" w:lineRule="exact"/>
        <w:jc w:val="both"/>
        <w:rPr>
          <w:color w:val="852010" w:themeColor="accent3" w:themeShade="BF"/>
          <w:sz w:val="24"/>
        </w:rPr>
      </w:pPr>
      <w:r>
        <w:rPr>
          <w:color w:val="852010" w:themeColor="accent3" w:themeShade="BF"/>
          <w:sz w:val="24"/>
        </w:rPr>
        <w:t>U</w:t>
      </w:r>
      <w:r w:rsidR="00BD78E1" w:rsidRPr="00BD78E1">
        <w:rPr>
          <w:color w:val="852010" w:themeColor="accent3" w:themeShade="BF"/>
          <w:sz w:val="24"/>
        </w:rPr>
        <w:t xml:space="preserve">se the “Explain” column in the Evaluation Plan tables, </w:t>
      </w:r>
      <w:r>
        <w:rPr>
          <w:color w:val="852010" w:themeColor="accent3" w:themeShade="BF"/>
          <w:sz w:val="24"/>
        </w:rPr>
        <w:t xml:space="preserve">and </w:t>
      </w:r>
      <w:r w:rsidR="00BD78E1" w:rsidRPr="00BD78E1">
        <w:rPr>
          <w:color w:val="852010" w:themeColor="accent3" w:themeShade="BF"/>
          <w:sz w:val="24"/>
        </w:rPr>
        <w:t xml:space="preserve">other narrative sections of the report, to explain where the program and the evaluation were </w:t>
      </w:r>
      <w:r>
        <w:rPr>
          <w:color w:val="852010" w:themeColor="accent3" w:themeShade="BF"/>
          <w:sz w:val="24"/>
        </w:rPr>
        <w:t xml:space="preserve">affected </w:t>
      </w:r>
      <w:r w:rsidR="00BD78E1" w:rsidRPr="00BD78E1">
        <w:rPr>
          <w:color w:val="852010" w:themeColor="accent3" w:themeShade="BF"/>
          <w:sz w:val="24"/>
        </w:rPr>
        <w:t>by these conditions, as well as any strategies that were used to address the challenges</w:t>
      </w:r>
      <w:r w:rsidR="00255C35">
        <w:rPr>
          <w:color w:val="852010" w:themeColor="accent3" w:themeShade="BF"/>
          <w:sz w:val="24"/>
        </w:rPr>
        <w:t>.</w:t>
      </w:r>
    </w:p>
    <w:p w14:paraId="7F28C9F6" w14:textId="77777777" w:rsidR="000C36D4" w:rsidRPr="001132E9" w:rsidRDefault="00EA38BC" w:rsidP="00036F4A">
      <w:pPr>
        <w:spacing w:before="240" w:after="120" w:line="360" w:lineRule="auto"/>
        <w:jc w:val="center"/>
        <w:rPr>
          <w:rStyle w:val="IntenseEmphasis"/>
        </w:rPr>
      </w:pPr>
      <w:r w:rsidRPr="001132E9">
        <w:rPr>
          <w:rStyle w:val="IntenseEmphasis"/>
        </w:rPr>
        <w:t xml:space="preserve">General </w:t>
      </w:r>
      <w:r w:rsidR="00DA7A04" w:rsidRPr="001132E9">
        <w:rPr>
          <w:rStyle w:val="IntenseEmphasis"/>
        </w:rPr>
        <w:t>Guidelines for Completing this Document</w:t>
      </w:r>
    </w:p>
    <w:p w14:paraId="5AD8EF3B" w14:textId="3A2A9008" w:rsidR="000C36D4" w:rsidRPr="001132E9" w:rsidRDefault="000C36D4" w:rsidP="00EA38BC">
      <w:pPr>
        <w:pStyle w:val="ListParagraph"/>
        <w:numPr>
          <w:ilvl w:val="0"/>
          <w:numId w:val="34"/>
        </w:numPr>
        <w:spacing w:before="120" w:after="120"/>
        <w:contextualSpacing w:val="0"/>
        <w:rPr>
          <w:rStyle w:val="IntenseEmphasis"/>
          <w:b w:val="0"/>
        </w:rPr>
      </w:pPr>
      <w:r w:rsidRPr="001132E9">
        <w:rPr>
          <w:rStyle w:val="IntenseEmphasis"/>
          <w:b w:val="0"/>
        </w:rPr>
        <w:t xml:space="preserve">Results </w:t>
      </w:r>
      <w:r w:rsidR="00EB48B7" w:rsidRPr="001132E9">
        <w:rPr>
          <w:rStyle w:val="IntenseEmphasis"/>
          <w:b w:val="0"/>
        </w:rPr>
        <w:t xml:space="preserve">should </w:t>
      </w:r>
      <w:r w:rsidRPr="001132E9">
        <w:rPr>
          <w:rStyle w:val="IntenseEmphasis"/>
          <w:b w:val="0"/>
        </w:rPr>
        <w:t>be reported primarily at the</w:t>
      </w:r>
      <w:r w:rsidR="004C7C3E">
        <w:rPr>
          <w:rStyle w:val="IntenseEmphasis"/>
          <w:b w:val="0"/>
        </w:rPr>
        <w:t xml:space="preserve"> </w:t>
      </w:r>
      <w:r w:rsidR="00197814">
        <w:rPr>
          <w:rStyle w:val="IntenseEmphasis"/>
          <w:b w:val="0"/>
        </w:rPr>
        <w:t xml:space="preserve">program </w:t>
      </w:r>
      <w:r w:rsidRPr="001132E9">
        <w:rPr>
          <w:rStyle w:val="IntenseEmphasis"/>
          <w:b w:val="0"/>
        </w:rPr>
        <w:t xml:space="preserve">level; </w:t>
      </w:r>
      <w:r w:rsidRPr="001132E9">
        <w:rPr>
          <w:sz w:val="24"/>
          <w:szCs w:val="24"/>
        </w:rPr>
        <w:t xml:space="preserve">however, if there is a lot of variation in results among sites, or if there are one or more “outlier” sites that do not fit the consortium level summary, these variations should </w:t>
      </w:r>
      <w:r w:rsidR="00EB48B7" w:rsidRPr="001132E9">
        <w:rPr>
          <w:sz w:val="24"/>
          <w:szCs w:val="24"/>
        </w:rPr>
        <w:t xml:space="preserve">also </w:t>
      </w:r>
      <w:r w:rsidRPr="001132E9">
        <w:rPr>
          <w:sz w:val="24"/>
          <w:szCs w:val="24"/>
        </w:rPr>
        <w:t xml:space="preserve">be reported.  In addition, if different </w:t>
      </w:r>
      <w:r w:rsidR="00EB48B7" w:rsidRPr="001132E9">
        <w:rPr>
          <w:sz w:val="24"/>
          <w:szCs w:val="24"/>
        </w:rPr>
        <w:t xml:space="preserve">performance indicators, activities and/or </w:t>
      </w:r>
      <w:r w:rsidRPr="001132E9">
        <w:rPr>
          <w:sz w:val="24"/>
          <w:szCs w:val="24"/>
        </w:rPr>
        <w:t>assessments are used at different sites, the</w:t>
      </w:r>
      <w:r w:rsidR="00EB48B7" w:rsidRPr="001132E9">
        <w:rPr>
          <w:sz w:val="24"/>
          <w:szCs w:val="24"/>
        </w:rPr>
        <w:t>se</w:t>
      </w:r>
      <w:r w:rsidRPr="001132E9">
        <w:rPr>
          <w:sz w:val="24"/>
          <w:szCs w:val="24"/>
        </w:rPr>
        <w:t xml:space="preserve"> </w:t>
      </w:r>
      <w:r w:rsidR="00EB48B7" w:rsidRPr="001132E9">
        <w:rPr>
          <w:sz w:val="24"/>
          <w:szCs w:val="24"/>
        </w:rPr>
        <w:t xml:space="preserve">differences </w:t>
      </w:r>
      <w:r w:rsidRPr="001132E9">
        <w:rPr>
          <w:sz w:val="24"/>
          <w:szCs w:val="24"/>
        </w:rPr>
        <w:t xml:space="preserve">should be </w:t>
      </w:r>
      <w:r w:rsidR="00EB48B7" w:rsidRPr="001132E9">
        <w:rPr>
          <w:sz w:val="24"/>
          <w:szCs w:val="24"/>
        </w:rPr>
        <w:t xml:space="preserve">made explicit </w:t>
      </w:r>
      <w:r w:rsidRPr="001132E9">
        <w:rPr>
          <w:sz w:val="24"/>
          <w:szCs w:val="24"/>
        </w:rPr>
        <w:t xml:space="preserve">in </w:t>
      </w:r>
      <w:r w:rsidR="00EB48B7" w:rsidRPr="001132E9">
        <w:rPr>
          <w:sz w:val="24"/>
          <w:szCs w:val="24"/>
        </w:rPr>
        <w:t>Section 2 (</w:t>
      </w:r>
      <w:r w:rsidRPr="001132E9">
        <w:rPr>
          <w:sz w:val="24"/>
          <w:szCs w:val="24"/>
        </w:rPr>
        <w:t>Evaluation Plan</w:t>
      </w:r>
      <w:r w:rsidR="00EB48B7" w:rsidRPr="001132E9">
        <w:rPr>
          <w:sz w:val="24"/>
          <w:szCs w:val="24"/>
        </w:rPr>
        <w:t xml:space="preserve"> and Year </w:t>
      </w:r>
      <w:r w:rsidR="00197814">
        <w:rPr>
          <w:sz w:val="24"/>
          <w:szCs w:val="24"/>
        </w:rPr>
        <w:t>5</w:t>
      </w:r>
      <w:r w:rsidR="00EB48B7" w:rsidRPr="001132E9">
        <w:rPr>
          <w:sz w:val="24"/>
          <w:szCs w:val="24"/>
        </w:rPr>
        <w:t xml:space="preserve"> Results).</w:t>
      </w:r>
    </w:p>
    <w:p w14:paraId="4F5E96DB" w14:textId="77777777" w:rsidR="001E4789" w:rsidRDefault="00E27FFD" w:rsidP="00EA38BC">
      <w:pPr>
        <w:pStyle w:val="ListParagraph"/>
        <w:numPr>
          <w:ilvl w:val="0"/>
          <w:numId w:val="34"/>
        </w:numPr>
        <w:spacing w:before="120" w:after="120"/>
        <w:contextualSpacing w:val="0"/>
        <w:rPr>
          <w:rStyle w:val="IntenseEmphasis"/>
          <w:b w:val="0"/>
        </w:rPr>
      </w:pPr>
      <w:r w:rsidRPr="001132E9">
        <w:rPr>
          <w:rStyle w:val="IntenseEmphasis"/>
          <w:b w:val="0"/>
        </w:rPr>
        <w:t>Additional guidelines and instructions are provided for each section below. Please read them carefully.</w:t>
      </w:r>
      <w:r w:rsidR="00F87318" w:rsidRPr="001132E9">
        <w:rPr>
          <w:rStyle w:val="IntenseEmphasis"/>
          <w:b w:val="0"/>
        </w:rPr>
        <w:t xml:space="preserve"> </w:t>
      </w:r>
    </w:p>
    <w:p w14:paraId="76E6CF35" w14:textId="486D8FA3" w:rsidR="003E572A" w:rsidRPr="003E572A" w:rsidRDefault="003E572A" w:rsidP="001132E9">
      <w:pPr>
        <w:pStyle w:val="ListParagraph"/>
        <w:numPr>
          <w:ilvl w:val="0"/>
          <w:numId w:val="34"/>
        </w:numPr>
        <w:spacing w:before="120" w:after="120"/>
        <w:contextualSpacing w:val="0"/>
        <w:rPr>
          <w:i/>
          <w:szCs w:val="24"/>
        </w:rPr>
      </w:pPr>
      <w:r w:rsidRPr="003E572A">
        <w:rPr>
          <w:rStyle w:val="IntenseEmphasis"/>
          <w:b w:val="0"/>
          <w:bCs w:val="0"/>
          <w:iCs w:val="0"/>
        </w:rPr>
        <w:t xml:space="preserve">Please provide any </w:t>
      </w:r>
      <w:r>
        <w:rPr>
          <w:rStyle w:val="IntenseEmphasis"/>
          <w:b w:val="0"/>
          <w:bCs w:val="0"/>
          <w:iCs w:val="0"/>
        </w:rPr>
        <w:t xml:space="preserve">content </w:t>
      </w:r>
      <w:r w:rsidRPr="003E572A">
        <w:rPr>
          <w:rStyle w:val="IntenseEmphasis"/>
          <w:b w:val="0"/>
          <w:bCs w:val="0"/>
          <w:iCs w:val="0"/>
        </w:rPr>
        <w:t xml:space="preserve">that </w:t>
      </w:r>
      <w:r>
        <w:rPr>
          <w:rStyle w:val="IntenseEmphasis"/>
          <w:b w:val="0"/>
          <w:bCs w:val="0"/>
          <w:iCs w:val="0"/>
        </w:rPr>
        <w:t xml:space="preserve">is </w:t>
      </w:r>
      <w:r w:rsidRPr="003E572A">
        <w:rPr>
          <w:rStyle w:val="IntenseEmphasis"/>
          <w:b w:val="0"/>
          <w:bCs w:val="0"/>
          <w:iCs w:val="0"/>
        </w:rPr>
        <w:t xml:space="preserve">in PDF format (logic model, appendices, etc.) as attachments </w:t>
      </w:r>
      <w:r w:rsidR="00347B9F">
        <w:rPr>
          <w:rStyle w:val="IntenseEmphasis"/>
          <w:b w:val="0"/>
          <w:bCs w:val="0"/>
          <w:iCs w:val="0"/>
        </w:rPr>
        <w:t>t</w:t>
      </w:r>
      <w:r>
        <w:rPr>
          <w:rStyle w:val="IntenseEmphasis"/>
          <w:b w:val="0"/>
          <w:bCs w:val="0"/>
          <w:iCs w:val="0"/>
        </w:rPr>
        <w:t xml:space="preserve">o the original document; </w:t>
      </w:r>
      <w:r w:rsidRPr="003E572A">
        <w:rPr>
          <w:i/>
          <w:szCs w:val="24"/>
        </w:rPr>
        <w:t xml:space="preserve">images </w:t>
      </w:r>
      <w:r>
        <w:rPr>
          <w:i/>
          <w:szCs w:val="24"/>
        </w:rPr>
        <w:t xml:space="preserve">copied </w:t>
      </w:r>
      <w:r w:rsidRPr="003E572A">
        <w:rPr>
          <w:i/>
          <w:szCs w:val="24"/>
        </w:rPr>
        <w:t xml:space="preserve">into this Word document do not </w:t>
      </w:r>
      <w:r w:rsidR="00347B9F">
        <w:rPr>
          <w:i/>
          <w:szCs w:val="24"/>
        </w:rPr>
        <w:t>convert to PDF</w:t>
      </w:r>
      <w:r w:rsidRPr="003E572A">
        <w:rPr>
          <w:i/>
          <w:szCs w:val="24"/>
        </w:rPr>
        <w:t xml:space="preserve"> well.</w:t>
      </w:r>
    </w:p>
    <w:p w14:paraId="7ACE2307" w14:textId="77777777" w:rsidR="001132E9" w:rsidRPr="001132E9" w:rsidRDefault="001132E9" w:rsidP="001132E9">
      <w:pPr>
        <w:pStyle w:val="ListParagraph"/>
        <w:numPr>
          <w:ilvl w:val="0"/>
          <w:numId w:val="34"/>
        </w:numPr>
        <w:spacing w:before="120" w:after="120"/>
        <w:contextualSpacing w:val="0"/>
        <w:rPr>
          <w:bCs/>
          <w:iCs/>
          <w:sz w:val="24"/>
          <w:szCs w:val="24"/>
        </w:rPr>
      </w:pPr>
      <w:r w:rsidRPr="001132E9">
        <w:rPr>
          <w:bCs/>
          <w:iCs/>
          <w:sz w:val="24"/>
          <w:szCs w:val="24"/>
        </w:rPr>
        <w:t xml:space="preserve">If respondents are concerned that data-heavy appendices would be overwhelming to their client, the optional Comments after each section can be used to provide a narrative summary, graphics, etc. as desired. </w:t>
      </w:r>
    </w:p>
    <w:p w14:paraId="5122AAB8" w14:textId="0B0F3B5E" w:rsidR="00395096" w:rsidRPr="00A34E0A" w:rsidRDefault="00294E3B" w:rsidP="000656D7">
      <w:pPr>
        <w:spacing w:before="240" w:after="120" w:line="360" w:lineRule="auto"/>
        <w:rPr>
          <w:sz w:val="24"/>
        </w:rPr>
      </w:pPr>
      <w:r w:rsidRPr="00A34E0A">
        <w:rPr>
          <w:sz w:val="24"/>
        </w:rPr>
        <w:t>Please</w:t>
      </w:r>
      <w:r w:rsidR="00865C8A" w:rsidRPr="00A34E0A">
        <w:rPr>
          <w:sz w:val="24"/>
        </w:rPr>
        <w:t xml:space="preserve"> contact the State</w:t>
      </w:r>
      <w:r w:rsidR="008463F9" w:rsidRPr="00A34E0A">
        <w:rPr>
          <w:sz w:val="24"/>
        </w:rPr>
        <w:t xml:space="preserve"> Evaluation Team</w:t>
      </w:r>
      <w:r w:rsidRPr="00A34E0A">
        <w:rPr>
          <w:sz w:val="24"/>
        </w:rPr>
        <w:t xml:space="preserve"> with any questions.</w:t>
      </w:r>
      <w:r w:rsidR="007331B5" w:rsidRPr="00A34E0A">
        <w:rPr>
          <w:sz w:val="24"/>
        </w:rPr>
        <w:t xml:space="preserve"> </w:t>
      </w:r>
      <w:r w:rsidR="000656D7" w:rsidRPr="00A34E0A">
        <w:rPr>
          <w:sz w:val="24"/>
        </w:rPr>
        <w:t xml:space="preserve"> Thank you for your cooperation.</w:t>
      </w:r>
    </w:p>
    <w:p w14:paraId="1B49F93B" w14:textId="2D6F91B6" w:rsidR="000656D7" w:rsidRPr="000656D7" w:rsidRDefault="00347B9F" w:rsidP="000656D7">
      <w:pPr>
        <w:shd w:val="clear" w:color="auto" w:fill="FFFFFF"/>
        <w:rPr>
          <w:b/>
          <w:bCs/>
          <w:color w:val="002060"/>
        </w:rPr>
      </w:pPr>
      <w:r>
        <w:rPr>
          <w:b/>
          <w:bCs/>
          <w:color w:val="002060"/>
        </w:rPr>
        <w:t xml:space="preserve">Round 7 </w:t>
      </w:r>
      <w:r w:rsidR="000656D7" w:rsidRPr="000656D7">
        <w:rPr>
          <w:b/>
          <w:bCs/>
          <w:color w:val="002060"/>
        </w:rPr>
        <w:t>New York State 21</w:t>
      </w:r>
      <w:r w:rsidR="000656D7" w:rsidRPr="000656D7">
        <w:rPr>
          <w:b/>
          <w:bCs/>
          <w:color w:val="002060"/>
          <w:szCs w:val="20"/>
          <w:vertAlign w:val="superscript"/>
        </w:rPr>
        <w:t>st</w:t>
      </w:r>
      <w:r w:rsidR="000656D7" w:rsidRPr="000656D7">
        <w:rPr>
          <w:b/>
          <w:bCs/>
          <w:color w:val="002060"/>
        </w:rPr>
        <w:t> CCLC State Evaluation Team</w:t>
      </w:r>
      <w:r w:rsidR="00B34E14">
        <w:rPr>
          <w:b/>
          <w:bCs/>
          <w:color w:val="002060"/>
        </w:rPr>
        <w:t>:</w:t>
      </w:r>
    </w:p>
    <w:p w14:paraId="774B4996" w14:textId="77777777" w:rsidR="000656D7" w:rsidRPr="000656D7" w:rsidRDefault="000656D7" w:rsidP="000656D7">
      <w:pPr>
        <w:pStyle w:val="NormalWeb"/>
        <w:spacing w:before="0" w:beforeAutospacing="0" w:after="0" w:afterAutospacing="0"/>
        <w:rPr>
          <w:color w:val="0070C0"/>
          <w:sz w:val="22"/>
        </w:rPr>
      </w:pPr>
      <w:r w:rsidRPr="000656D7">
        <w:rPr>
          <w:rFonts w:ascii="Arial" w:eastAsia="Arial" w:hAnsi="Arial" w:cs="Arial"/>
          <w:b/>
          <w:bCs/>
          <w:color w:val="0070C0"/>
          <w:sz w:val="22"/>
          <w:szCs w:val="36"/>
        </w:rPr>
        <w:t xml:space="preserve">Jonathan Tunik, </w:t>
      </w:r>
      <w:r w:rsidRPr="000656D7">
        <w:rPr>
          <w:rFonts w:ascii="Arial" w:eastAsia="Arial" w:hAnsi="Arial" w:cs="Arial"/>
          <w:color w:val="0070C0"/>
          <w:sz w:val="22"/>
          <w:szCs w:val="36"/>
        </w:rPr>
        <w:t>Project Director</w:t>
      </w:r>
    </w:p>
    <w:p w14:paraId="1E52FD99" w14:textId="77777777" w:rsidR="000656D7" w:rsidRPr="000656D7" w:rsidRDefault="000656D7" w:rsidP="000656D7">
      <w:pPr>
        <w:pStyle w:val="NormalWeb"/>
        <w:spacing w:before="0" w:beforeAutospacing="0" w:after="0" w:afterAutospacing="0"/>
        <w:rPr>
          <w:color w:val="0070C0"/>
          <w:sz w:val="22"/>
        </w:rPr>
      </w:pPr>
      <w:r w:rsidRPr="000656D7">
        <w:rPr>
          <w:rFonts w:ascii="Arial" w:eastAsia="Arial" w:hAnsi="Arial" w:cs="Arial"/>
          <w:b/>
          <w:bCs/>
          <w:color w:val="0070C0"/>
          <w:sz w:val="22"/>
          <w:szCs w:val="36"/>
        </w:rPr>
        <w:t>Lily Corrigan,</w:t>
      </w:r>
      <w:r w:rsidRPr="000656D7">
        <w:rPr>
          <w:rFonts w:ascii="Arial" w:eastAsia="Arial" w:hAnsi="Arial" w:cs="Arial"/>
          <w:color w:val="0070C0"/>
          <w:sz w:val="22"/>
          <w:szCs w:val="36"/>
        </w:rPr>
        <w:t xml:space="preserve"> Project Associate</w:t>
      </w:r>
    </w:p>
    <w:p w14:paraId="70D7A508" w14:textId="77777777" w:rsidR="000656D7" w:rsidRPr="000656D7" w:rsidRDefault="000656D7" w:rsidP="000656D7">
      <w:pPr>
        <w:pStyle w:val="NormalWeb"/>
        <w:spacing w:before="0" w:beforeAutospacing="0" w:after="0" w:afterAutospacing="0"/>
        <w:rPr>
          <w:color w:val="0070C0"/>
          <w:sz w:val="22"/>
        </w:rPr>
      </w:pPr>
      <w:r w:rsidRPr="000656D7">
        <w:rPr>
          <w:rFonts w:ascii="Arial" w:eastAsia="Arial" w:hAnsi="Arial" w:cs="Arial"/>
          <w:b/>
          <w:bCs/>
          <w:color w:val="0070C0"/>
          <w:sz w:val="22"/>
          <w:szCs w:val="36"/>
        </w:rPr>
        <w:t>Nora Phelan,</w:t>
      </w:r>
      <w:r w:rsidRPr="000656D7">
        <w:rPr>
          <w:rFonts w:ascii="Arial" w:eastAsia="Arial" w:hAnsi="Arial" w:cs="Arial"/>
          <w:color w:val="0070C0"/>
          <w:sz w:val="22"/>
          <w:szCs w:val="36"/>
        </w:rPr>
        <w:t xml:space="preserve"> Project </w:t>
      </w:r>
      <w:r w:rsidR="00B34E14">
        <w:rPr>
          <w:rFonts w:ascii="Arial" w:eastAsia="Arial" w:hAnsi="Arial" w:cs="Arial"/>
          <w:color w:val="0070C0"/>
          <w:sz w:val="22"/>
          <w:szCs w:val="36"/>
        </w:rPr>
        <w:t>Associate</w:t>
      </w:r>
    </w:p>
    <w:p w14:paraId="1BE30491" w14:textId="77777777" w:rsidR="000656D7" w:rsidRPr="000656D7" w:rsidRDefault="000656D7" w:rsidP="000656D7">
      <w:pPr>
        <w:pStyle w:val="NormalWeb"/>
        <w:spacing w:before="0" w:beforeAutospacing="0" w:after="0" w:afterAutospacing="0"/>
        <w:rPr>
          <w:rFonts w:ascii="Arial" w:eastAsia="Arial" w:hAnsi="Arial" w:cs="Arial"/>
          <w:color w:val="0070C0"/>
          <w:sz w:val="22"/>
          <w:szCs w:val="36"/>
        </w:rPr>
      </w:pPr>
      <w:r w:rsidRPr="000656D7">
        <w:rPr>
          <w:rFonts w:ascii="Arial" w:eastAsia="Arial" w:hAnsi="Arial" w:cs="Arial"/>
          <w:b/>
          <w:color w:val="0070C0"/>
          <w:sz w:val="22"/>
          <w:szCs w:val="36"/>
        </w:rPr>
        <w:t>Dr. Nina Gottlieb,</w:t>
      </w:r>
      <w:r w:rsidRPr="000656D7">
        <w:rPr>
          <w:rFonts w:ascii="Arial" w:eastAsia="Arial" w:hAnsi="Arial" w:cs="Arial"/>
          <w:color w:val="0070C0"/>
          <w:sz w:val="22"/>
          <w:szCs w:val="36"/>
        </w:rPr>
        <w:t xml:space="preserve"> Senior Research Consultant</w:t>
      </w:r>
    </w:p>
    <w:p w14:paraId="6F32EE70" w14:textId="77777777" w:rsidR="00B34E14" w:rsidRDefault="00B34E14" w:rsidP="000656D7">
      <w:pPr>
        <w:shd w:val="clear" w:color="auto" w:fill="FFFFFF"/>
        <w:rPr>
          <w:rFonts w:eastAsia="Arial"/>
          <w:i/>
          <w:color w:val="0070C0"/>
          <w:szCs w:val="36"/>
        </w:rPr>
      </w:pPr>
    </w:p>
    <w:p w14:paraId="0FF22EA2" w14:textId="77777777" w:rsidR="000656D7" w:rsidRPr="000656D7" w:rsidRDefault="000656D7" w:rsidP="000656D7">
      <w:pPr>
        <w:shd w:val="clear" w:color="auto" w:fill="FFFFFF"/>
        <w:rPr>
          <w:b/>
          <w:bCs/>
          <w:color w:val="002060"/>
        </w:rPr>
      </w:pPr>
      <w:r w:rsidRPr="000656D7">
        <w:rPr>
          <w:rFonts w:eastAsia="Arial"/>
          <w:i/>
          <w:color w:val="0070C0"/>
          <w:szCs w:val="36"/>
        </w:rPr>
        <w:t>21CEval</w:t>
      </w:r>
      <w:r w:rsidRPr="00DA7A04">
        <w:rPr>
          <w:rFonts w:eastAsia="Arial"/>
          <w:i/>
          <w:color w:val="0070C0"/>
          <w:szCs w:val="36"/>
          <w:u w:val="single"/>
        </w:rPr>
        <w:t>@</w:t>
      </w:r>
      <w:r w:rsidRPr="000656D7">
        <w:rPr>
          <w:rFonts w:eastAsia="Arial"/>
          <w:i/>
          <w:color w:val="0070C0"/>
          <w:szCs w:val="36"/>
        </w:rPr>
        <w:t>measinc.com</w:t>
      </w:r>
      <w:r w:rsidRPr="000656D7">
        <w:rPr>
          <w:rFonts w:eastAsia="Arial"/>
          <w:color w:val="0070C0"/>
          <w:szCs w:val="36"/>
        </w:rPr>
        <w:t xml:space="preserve"> | 1-800-330-1420 x203</w:t>
      </w:r>
    </w:p>
    <w:p w14:paraId="58F3BEB6" w14:textId="77777777" w:rsidR="00DA7A04" w:rsidRDefault="00DA7A04" w:rsidP="00DA7A04">
      <w:pPr>
        <w:shd w:val="clear" w:color="auto" w:fill="FFFFFF"/>
        <w:rPr>
          <w:rFonts w:asciiTheme="majorHAnsi" w:eastAsiaTheme="majorEastAsia" w:hAnsiTheme="majorHAnsi" w:cstheme="majorBidi"/>
          <w:b/>
          <w:bCs/>
          <w:color w:val="244583" w:themeColor="accent2" w:themeShade="80"/>
          <w:w w:val="110"/>
          <w:sz w:val="28"/>
          <w:szCs w:val="28"/>
        </w:rPr>
        <w:sectPr w:rsidR="00DA7A04" w:rsidSect="00BC3120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5840" w:h="12240" w:orient="landscape"/>
          <w:pgMar w:top="720" w:right="714" w:bottom="720" w:left="720" w:header="1008" w:footer="12" w:gutter="0"/>
          <w:pgBorders>
            <w:top w:val="single" w:sz="18" w:space="30" w:color="auto"/>
            <w:left w:val="single" w:sz="18" w:space="24" w:color="auto"/>
            <w:bottom w:val="single" w:sz="18" w:space="30" w:color="auto"/>
            <w:right w:val="single" w:sz="18" w:space="24" w:color="auto"/>
          </w:pgBorders>
          <w:pgNumType w:fmt="lowerRoman"/>
          <w:cols w:space="720"/>
          <w:titlePg/>
          <w:docGrid w:linePitch="360"/>
        </w:sectPr>
      </w:pPr>
    </w:p>
    <w:sdt>
      <w:sdtPr>
        <w:rPr>
          <w:b/>
          <w:bCs/>
        </w:rPr>
        <w:id w:val="1079100283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sz w:val="24"/>
        </w:rPr>
      </w:sdtEndPr>
      <w:sdtContent>
        <w:p w14:paraId="7DD36DD5" w14:textId="4C5E692F" w:rsidR="00155F9A" w:rsidRDefault="00547346" w:rsidP="0028165F">
          <w:pPr>
            <w:rPr>
              <w:lang w:eastAsia="ja-JP"/>
            </w:rPr>
          </w:pPr>
          <w:r>
            <w:t xml:space="preserve"> </w:t>
          </w:r>
          <w:r w:rsidR="00155F9A">
            <w:t>Table of Contents</w:t>
          </w:r>
        </w:p>
        <w:p w14:paraId="3329742C" w14:textId="4C5E692F" w:rsidR="00155F9A" w:rsidRPr="00155F9A" w:rsidRDefault="00155F9A" w:rsidP="000271F1">
          <w:pPr>
            <w:spacing w:line="600" w:lineRule="auto"/>
            <w:rPr>
              <w:lang w:eastAsia="ja-JP"/>
            </w:rPr>
          </w:pPr>
        </w:p>
        <w:p w14:paraId="5DD0BDEC" w14:textId="61372D2A" w:rsidR="000D1101" w:rsidRDefault="00C14235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r w:rsidRPr="00155F9A">
            <w:rPr>
              <w:sz w:val="24"/>
            </w:rPr>
            <w:fldChar w:fldCharType="begin"/>
          </w:r>
          <w:r w:rsidR="00155F9A" w:rsidRPr="00155F9A">
            <w:rPr>
              <w:sz w:val="24"/>
            </w:rPr>
            <w:instrText xml:space="preserve"> TOC \o "1-3" \h \z \u </w:instrText>
          </w:r>
          <w:r w:rsidRPr="00155F9A">
            <w:rPr>
              <w:sz w:val="24"/>
            </w:rPr>
            <w:fldChar w:fldCharType="separate"/>
          </w:r>
          <w:hyperlink w:anchor="_Toc112227642" w:history="1">
            <w:r w:rsidR="000D1101" w:rsidRPr="00E80E33">
              <w:rPr>
                <w:rStyle w:val="Hyperlink"/>
                <w:noProof/>
              </w:rPr>
              <w:t>I.</w:t>
            </w:r>
            <w:r w:rsidR="000D110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D1101" w:rsidRPr="00E80E33">
              <w:rPr>
                <w:rStyle w:val="Hyperlink"/>
                <w:noProof/>
              </w:rPr>
              <w:t>Project Information</w:t>
            </w:r>
            <w:r w:rsidR="000D1101">
              <w:rPr>
                <w:noProof/>
                <w:webHidden/>
              </w:rPr>
              <w:tab/>
            </w:r>
            <w:r w:rsidR="000D1101">
              <w:rPr>
                <w:noProof/>
                <w:webHidden/>
              </w:rPr>
              <w:fldChar w:fldCharType="begin"/>
            </w:r>
            <w:r w:rsidR="000D1101">
              <w:rPr>
                <w:noProof/>
                <w:webHidden/>
              </w:rPr>
              <w:instrText xml:space="preserve"> PAGEREF _Toc112227642 \h </w:instrText>
            </w:r>
            <w:r w:rsidR="000D1101">
              <w:rPr>
                <w:noProof/>
                <w:webHidden/>
              </w:rPr>
            </w:r>
            <w:r w:rsidR="000D1101">
              <w:rPr>
                <w:noProof/>
                <w:webHidden/>
              </w:rPr>
              <w:fldChar w:fldCharType="separate"/>
            </w:r>
            <w:r w:rsidR="000D1101">
              <w:rPr>
                <w:noProof/>
                <w:webHidden/>
              </w:rPr>
              <w:t>2</w:t>
            </w:r>
            <w:r w:rsidR="000D1101">
              <w:rPr>
                <w:noProof/>
                <w:webHidden/>
              </w:rPr>
              <w:fldChar w:fldCharType="end"/>
            </w:r>
          </w:hyperlink>
        </w:p>
        <w:p w14:paraId="2C12FA93" w14:textId="6C02D745" w:rsidR="000D1101" w:rsidRDefault="000D1101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12227643" w:history="1">
            <w:r w:rsidRPr="00E80E33">
              <w:rPr>
                <w:rStyle w:val="Hyperlink"/>
                <w:noProof/>
              </w:rPr>
              <w:t>II.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80E33">
              <w:rPr>
                <w:rStyle w:val="Hyperlink"/>
                <w:noProof/>
              </w:rPr>
              <w:t>Evaluation Plan &amp; 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_Toc112227643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23AC32" w14:textId="3618F95A" w:rsidR="000D1101" w:rsidRDefault="000D1101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227644" w:history="1">
            <w:r w:rsidRPr="00E80E33">
              <w:rPr>
                <w:rStyle w:val="Hyperlink"/>
              </w:rPr>
              <w:t>a.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Pr="00E80E33">
              <w:rPr>
                <w:rStyle w:val="Hyperlink"/>
                <w:i/>
                <w:highlight w:val="cyan"/>
              </w:rPr>
              <w:t>Sample</w:t>
            </w:r>
            <w:r w:rsidRPr="00E80E33">
              <w:rPr>
                <w:rStyle w:val="Hyperlink"/>
              </w:rPr>
              <w:t xml:space="preserve"> Evaluation Plan and Results Tables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_Toc112227644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691EF5A" w14:textId="0DF26C6B" w:rsidR="000D1101" w:rsidRDefault="000D1101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227645" w:history="1">
            <w:r w:rsidRPr="00E80E33">
              <w:rPr>
                <w:rStyle w:val="Hyperlink"/>
              </w:rPr>
              <w:t>b.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Pr="00E80E33">
              <w:rPr>
                <w:rStyle w:val="Hyperlink"/>
              </w:rPr>
              <w:t>Evaluation Plan and Results Tables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_Toc112227645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67982CD4" w14:textId="39854001" w:rsidR="000D1101" w:rsidRDefault="000D1101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12227646" w:history="1">
            <w:r w:rsidRPr="00E80E33">
              <w:rPr>
                <w:rStyle w:val="Hyperlink"/>
                <w:noProof/>
              </w:rPr>
              <w:t>III.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80E33">
              <w:rPr>
                <w:rStyle w:val="Hyperlink"/>
                <w:noProof/>
              </w:rPr>
              <w:t>Site Visit and Observation Findings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_Toc112227646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FCB8C0" w14:textId="269B9D57" w:rsidR="000D1101" w:rsidRDefault="000D1101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227647" w:history="1">
            <w:r w:rsidRPr="00E80E33">
              <w:rPr>
                <w:rStyle w:val="Hyperlink"/>
              </w:rPr>
              <w:t>a.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Pr="00E80E33">
              <w:rPr>
                <w:rStyle w:val="Hyperlink"/>
              </w:rPr>
              <w:t>First visit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_Toc112227647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214881A2" w14:textId="1F323B67" w:rsidR="000D1101" w:rsidRDefault="000D1101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227648" w:history="1">
            <w:r w:rsidRPr="00E80E33">
              <w:rPr>
                <w:rStyle w:val="Hyperlink"/>
              </w:rPr>
              <w:t>b.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Pr="00E80E33">
              <w:rPr>
                <w:rStyle w:val="Hyperlink"/>
              </w:rPr>
              <w:t>Second visit: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_Toc112227648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75A1DC32" w14:textId="3B8103B5" w:rsidR="000D1101" w:rsidRDefault="000D1101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12227649" w:history="1">
            <w:r w:rsidRPr="00E80E33">
              <w:rPr>
                <w:rStyle w:val="Hyperlink"/>
                <w:noProof/>
              </w:rPr>
              <w:t>IV.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80E33">
              <w:rPr>
                <w:rStyle w:val="Hyperlink"/>
                <w:noProof/>
              </w:rPr>
              <w:t xml:space="preserve">Logic Model (LM) </w:t>
            </w:r>
            <w:r w:rsidRPr="00E80E33">
              <w:rPr>
                <w:rStyle w:val="Hyperlink"/>
                <w:i/>
                <w:noProof/>
              </w:rPr>
              <w:t xml:space="preserve">and/or </w:t>
            </w:r>
            <w:r w:rsidRPr="00E80E33">
              <w:rPr>
                <w:rStyle w:val="Hyperlink"/>
                <w:noProof/>
              </w:rPr>
              <w:t>Theory of Change Model (ToC)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_Toc112227649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895AC8" w14:textId="1B807023" w:rsidR="000D1101" w:rsidRDefault="000D1101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227650" w:history="1">
            <w:r w:rsidRPr="00E80E33">
              <w:rPr>
                <w:rStyle w:val="Hyperlink"/>
                <w:rFonts w:eastAsia="Times New Roman"/>
              </w:rPr>
              <w:t>Guidelines for Logic Models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_Toc112227650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14:paraId="796C84CB" w14:textId="1512C338" w:rsidR="000D1101" w:rsidRDefault="000D1101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12227651" w:history="1">
            <w:r w:rsidRPr="00E80E33">
              <w:rPr>
                <w:rStyle w:val="Hyperlink"/>
                <w:noProof/>
              </w:rPr>
              <w:t>V.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80E33">
              <w:rPr>
                <w:rStyle w:val="Hyperlink"/>
                <w:noProof/>
              </w:rPr>
              <w:t>Conclusions &amp; Recommendations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_Toc112227651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2F4D4A" w14:textId="74A44EF6" w:rsidR="000D1101" w:rsidRDefault="000D1101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227652" w:history="1">
            <w:r w:rsidRPr="00E80E33">
              <w:rPr>
                <w:rStyle w:val="Hyperlink"/>
              </w:rPr>
              <w:t>a.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Pr="00E80E33">
              <w:rPr>
                <w:rStyle w:val="Hyperlink"/>
              </w:rPr>
              <w:t>Status of the implementation of recommendations from the previous year;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_Toc112227652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14:paraId="58B4FF4D" w14:textId="747A9E41" w:rsidR="000D1101" w:rsidRDefault="000D1101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227653" w:history="1">
            <w:r w:rsidRPr="00E80E33">
              <w:rPr>
                <w:rStyle w:val="Hyperlink"/>
              </w:rPr>
              <w:t>AND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_Toc112227653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14:paraId="32B30AA2" w14:textId="2C525E2A" w:rsidR="000D1101" w:rsidRDefault="000D1101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227654" w:history="1">
            <w:r w:rsidRPr="00E80E33">
              <w:rPr>
                <w:rStyle w:val="Hyperlink"/>
              </w:rPr>
              <w:t>documented or perceived impacts of implementing those recommendations, if known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_Toc112227654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14:paraId="19ABC4A4" w14:textId="03E00EED" w:rsidR="000D1101" w:rsidRDefault="000D1101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227655" w:history="1">
            <w:r w:rsidRPr="00E80E33">
              <w:rPr>
                <w:rStyle w:val="Hyperlink"/>
              </w:rPr>
              <w:t>b.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Pr="00E80E33">
              <w:rPr>
                <w:rStyle w:val="Hyperlink"/>
              </w:rPr>
              <w:t xml:space="preserve">Conclusions and recommendations based on the current year’s evaluation findings. Also include conclusions and recommendations based on evaluation findings from </w:t>
            </w:r>
            <w:r w:rsidRPr="00E80E33">
              <w:rPr>
                <w:rStyle w:val="Hyperlink"/>
                <w:i/>
                <w:iCs/>
              </w:rPr>
              <w:t>prior</w:t>
            </w:r>
            <w:r w:rsidRPr="00E80E33">
              <w:rPr>
                <w:rStyle w:val="Hyperlink"/>
              </w:rPr>
              <w:t xml:space="preserve"> year objectives and indicators that could not be previously addressed due to pending data, if applicable.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_Toc112227655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14:paraId="6DA38E9C" w14:textId="0A5F9A19" w:rsidR="000D1101" w:rsidRDefault="000D1101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2227656" w:history="1">
            <w:r w:rsidRPr="00E80E33">
              <w:rPr>
                <w:rStyle w:val="Hyperlink"/>
              </w:rPr>
              <w:t>c.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Pr="00E80E33">
              <w:rPr>
                <w:rStyle w:val="Hyperlink"/>
              </w:rPr>
              <w:t>Strategies to help ensure that evaluation findings were used to inform program improvement.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_Toc112227656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14:paraId="36A2D801" w14:textId="7EC42AE5" w:rsidR="000D1101" w:rsidRDefault="000D1101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12227657" w:history="1">
            <w:r w:rsidRPr="00E80E33">
              <w:rPr>
                <w:rStyle w:val="Hyperlink"/>
                <w:noProof/>
              </w:rPr>
              <w:t>VI.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80E33">
              <w:rPr>
                <w:rStyle w:val="Hyperlink"/>
                <w:noProof/>
              </w:rPr>
              <w:t>Sustainability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_Toc112227657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457668" w14:textId="343685F9" w:rsidR="000D1101" w:rsidRDefault="000D1101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12227658" w:history="1">
            <w:r w:rsidRPr="00E80E33">
              <w:rPr>
                <w:rStyle w:val="Hyperlink"/>
                <w:noProof/>
              </w:rPr>
              <w:t>VII.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80E33">
              <w:rPr>
                <w:rStyle w:val="Hyperlink"/>
                <w:noProof/>
              </w:rPr>
              <w:t>Appendices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_Toc112227658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C982F3" w14:textId="23DC37AB" w:rsidR="00155F9A" w:rsidRPr="00155F9A" w:rsidRDefault="00C14235" w:rsidP="000271F1">
          <w:pPr>
            <w:spacing w:line="600" w:lineRule="auto"/>
            <w:rPr>
              <w:sz w:val="24"/>
            </w:rPr>
          </w:pPr>
          <w:r w:rsidRPr="00155F9A">
            <w:rPr>
              <w:b/>
              <w:bCs/>
              <w:noProof/>
              <w:sz w:val="24"/>
            </w:rPr>
            <w:fldChar w:fldCharType="end"/>
          </w:r>
        </w:p>
      </w:sdtContent>
    </w:sdt>
    <w:p w14:paraId="71B19A96" w14:textId="77777777" w:rsidR="00FC2C4F" w:rsidRPr="00577BFE" w:rsidRDefault="00155F9A" w:rsidP="00FC2C4F">
      <w:pPr>
        <w:pStyle w:val="Heading1"/>
        <w:numPr>
          <w:ilvl w:val="0"/>
          <w:numId w:val="33"/>
        </w:numPr>
      </w:pPr>
      <w:r>
        <w:br w:type="page"/>
      </w:r>
      <w:bookmarkStart w:id="0" w:name="_Toc112227642"/>
      <w:r w:rsidR="00FC2C4F" w:rsidRPr="00577BFE">
        <w:lastRenderedPageBreak/>
        <w:t>Project Information</w:t>
      </w:r>
      <w:bookmarkEnd w:id="0"/>
    </w:p>
    <w:p w14:paraId="45846580" w14:textId="77777777" w:rsidR="00FC2C4F" w:rsidRPr="00AA4A86" w:rsidRDefault="00FC2C4F" w:rsidP="00FC2C4F"/>
    <w:tbl>
      <w:tblPr>
        <w:tblStyle w:val="TableGrid"/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00"/>
        <w:gridCol w:w="2160"/>
        <w:gridCol w:w="2250"/>
        <w:gridCol w:w="2542"/>
        <w:gridCol w:w="2318"/>
      </w:tblGrid>
      <w:tr w:rsidR="00FC2C4F" w:rsidRPr="00CA5DC5" w14:paraId="470CC181" w14:textId="77777777" w:rsidTr="00FC2C4F">
        <w:tc>
          <w:tcPr>
            <w:tcW w:w="4500" w:type="dxa"/>
            <w:shd w:val="clear" w:color="auto" w:fill="E3EAF7" w:themeFill="accent2" w:themeFillTint="33"/>
          </w:tcPr>
          <w:p w14:paraId="0336C6D5" w14:textId="77777777" w:rsidR="00FC2C4F" w:rsidRPr="00577BFE" w:rsidRDefault="00207C4C" w:rsidP="00FC2C4F">
            <w:pP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Program</w:t>
            </w:r>
            <w:r w:rsidR="00FC2C4F" w:rsidRPr="00577BFE">
              <w:rPr>
                <w:rFonts w:ascii="Arial Narrow" w:hAnsi="Arial Narrow"/>
                <w:b/>
              </w:rPr>
              <w:t xml:space="preserve"> Name</w:t>
            </w:r>
          </w:p>
        </w:tc>
        <w:tc>
          <w:tcPr>
            <w:tcW w:w="9270" w:type="dxa"/>
            <w:gridSpan w:val="4"/>
            <w:vAlign w:val="center"/>
          </w:tcPr>
          <w:p w14:paraId="677678FF" w14:textId="77777777" w:rsidR="00FC2C4F" w:rsidRPr="00CA5DC5" w:rsidRDefault="00FC2C4F" w:rsidP="00FC2C4F">
            <w:pPr>
              <w:spacing w:before="60"/>
              <w:rPr>
                <w:rFonts w:ascii="Arial Narrow" w:hAnsi="Arial Narrow"/>
              </w:rPr>
            </w:pPr>
          </w:p>
        </w:tc>
      </w:tr>
      <w:tr w:rsidR="00FC2C4F" w:rsidRPr="00CA5DC5" w14:paraId="3D9B7624" w14:textId="77777777" w:rsidTr="00FC2C4F">
        <w:tc>
          <w:tcPr>
            <w:tcW w:w="4500" w:type="dxa"/>
            <w:shd w:val="clear" w:color="auto" w:fill="E3EAF7" w:themeFill="accent2" w:themeFillTint="33"/>
          </w:tcPr>
          <w:p w14:paraId="4F684DCD" w14:textId="77777777" w:rsidR="00FC2C4F" w:rsidRPr="00577BFE" w:rsidRDefault="00FC2C4F" w:rsidP="00FC2C4F">
            <w:pPr>
              <w:spacing w:before="60"/>
              <w:rPr>
                <w:rFonts w:ascii="Arial Narrow" w:hAnsi="Arial Narrow"/>
                <w:b/>
              </w:rPr>
            </w:pPr>
            <w:r w:rsidRPr="00577BFE">
              <w:rPr>
                <w:rFonts w:ascii="Arial Narrow" w:hAnsi="Arial Narrow"/>
                <w:b/>
              </w:rPr>
              <w:t>Project Number</w:t>
            </w:r>
          </w:p>
        </w:tc>
        <w:tc>
          <w:tcPr>
            <w:tcW w:w="9270" w:type="dxa"/>
            <w:gridSpan w:val="4"/>
            <w:vAlign w:val="center"/>
          </w:tcPr>
          <w:p w14:paraId="6F7D8670" w14:textId="4AD07165" w:rsidR="00FC2C4F" w:rsidRPr="00CA5DC5" w:rsidRDefault="00FC2C4F" w:rsidP="002F0301">
            <w:pPr>
              <w:spacing w:before="60"/>
              <w:rPr>
                <w:rFonts w:ascii="Arial Narrow" w:hAnsi="Arial Narrow"/>
              </w:rPr>
            </w:pPr>
            <w:r w:rsidRPr="00CA5DC5">
              <w:rPr>
                <w:rFonts w:ascii="Arial Narrow" w:hAnsi="Arial Narrow"/>
              </w:rPr>
              <w:t>0187-</w:t>
            </w:r>
            <w:r w:rsidR="002F0301">
              <w:rPr>
                <w:rFonts w:ascii="Arial Narrow" w:hAnsi="Arial Narrow"/>
              </w:rPr>
              <w:t>2</w:t>
            </w:r>
            <w:r w:rsidR="00347B9F">
              <w:rPr>
                <w:rFonts w:ascii="Arial Narrow" w:hAnsi="Arial Narrow"/>
              </w:rPr>
              <w:t>1</w:t>
            </w:r>
            <w:r w:rsidRPr="00CA5DC5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_</w:t>
            </w:r>
            <w:r w:rsidRPr="00CA5DC5">
              <w:rPr>
                <w:rFonts w:ascii="Arial Narrow" w:hAnsi="Arial Narrow"/>
              </w:rPr>
              <w:t xml:space="preserve">_ </w:t>
            </w:r>
            <w:r>
              <w:rPr>
                <w:rFonts w:ascii="Arial Narrow" w:hAnsi="Arial Narrow"/>
              </w:rPr>
              <w:t>_</w:t>
            </w:r>
            <w:r w:rsidRPr="00CA5DC5">
              <w:rPr>
                <w:rFonts w:ascii="Arial Narrow" w:hAnsi="Arial Narrow"/>
              </w:rPr>
              <w:t xml:space="preserve">_ </w:t>
            </w:r>
            <w:r>
              <w:rPr>
                <w:rFonts w:ascii="Arial Narrow" w:hAnsi="Arial Narrow"/>
              </w:rPr>
              <w:t>_</w:t>
            </w:r>
            <w:r w:rsidRPr="00CA5DC5">
              <w:rPr>
                <w:rFonts w:ascii="Arial Narrow" w:hAnsi="Arial Narrow"/>
              </w:rPr>
              <w:t xml:space="preserve">_ </w:t>
            </w:r>
            <w:r>
              <w:rPr>
                <w:rFonts w:ascii="Arial Narrow" w:hAnsi="Arial Narrow"/>
              </w:rPr>
              <w:t>_</w:t>
            </w:r>
            <w:r w:rsidRPr="00CA5DC5">
              <w:rPr>
                <w:rFonts w:ascii="Arial Narrow" w:hAnsi="Arial Narrow"/>
              </w:rPr>
              <w:t>_</w:t>
            </w:r>
          </w:p>
        </w:tc>
      </w:tr>
      <w:tr w:rsidR="00FC2C4F" w:rsidRPr="00CA5DC5" w14:paraId="7A4FF5EA" w14:textId="77777777" w:rsidTr="00FC2C4F">
        <w:tc>
          <w:tcPr>
            <w:tcW w:w="4500" w:type="dxa"/>
            <w:shd w:val="clear" w:color="auto" w:fill="E3EAF7" w:themeFill="accent2" w:themeFillTint="33"/>
          </w:tcPr>
          <w:p w14:paraId="10101BDF" w14:textId="77777777" w:rsidR="00FC2C4F" w:rsidRPr="00577BFE" w:rsidRDefault="00FC2C4F" w:rsidP="00742347">
            <w:pPr>
              <w:spacing w:before="60"/>
              <w:rPr>
                <w:rFonts w:ascii="Arial Narrow" w:hAnsi="Arial Narrow"/>
                <w:b/>
              </w:rPr>
            </w:pPr>
            <w:r w:rsidRPr="00577BFE">
              <w:rPr>
                <w:rFonts w:ascii="Arial Narrow" w:hAnsi="Arial Narrow"/>
                <w:b/>
              </w:rPr>
              <w:t xml:space="preserve">Name of </w:t>
            </w:r>
            <w:r w:rsidR="00742347">
              <w:rPr>
                <w:rFonts w:ascii="Arial Narrow" w:hAnsi="Arial Narrow"/>
                <w:b/>
              </w:rPr>
              <w:t>Lead Agency</w:t>
            </w:r>
          </w:p>
        </w:tc>
        <w:tc>
          <w:tcPr>
            <w:tcW w:w="9270" w:type="dxa"/>
            <w:gridSpan w:val="4"/>
            <w:vAlign w:val="center"/>
          </w:tcPr>
          <w:p w14:paraId="5509F6DA" w14:textId="77777777" w:rsidR="00FC2C4F" w:rsidRPr="00CA5DC5" w:rsidRDefault="00FC2C4F" w:rsidP="00FC2C4F">
            <w:pPr>
              <w:spacing w:before="60"/>
              <w:rPr>
                <w:rFonts w:ascii="Arial Narrow" w:hAnsi="Arial Narrow"/>
              </w:rPr>
            </w:pPr>
          </w:p>
        </w:tc>
      </w:tr>
      <w:tr w:rsidR="00FC2C4F" w:rsidRPr="00CA5DC5" w14:paraId="6EAB659D" w14:textId="77777777" w:rsidTr="00FC2C4F">
        <w:tc>
          <w:tcPr>
            <w:tcW w:w="4500" w:type="dxa"/>
            <w:shd w:val="clear" w:color="auto" w:fill="E3EAF7" w:themeFill="accent2" w:themeFillTint="33"/>
          </w:tcPr>
          <w:p w14:paraId="689A0159" w14:textId="77777777" w:rsidR="00FC2C4F" w:rsidRPr="00577BFE" w:rsidRDefault="00FC2C4F" w:rsidP="00FC2C4F">
            <w:pPr>
              <w:spacing w:before="60"/>
              <w:rPr>
                <w:rFonts w:ascii="Arial Narrow" w:hAnsi="Arial Narrow"/>
                <w:b/>
              </w:rPr>
            </w:pPr>
            <w:r w:rsidRPr="00577BFE">
              <w:rPr>
                <w:rFonts w:ascii="Arial Narrow" w:hAnsi="Arial Narrow"/>
                <w:b/>
              </w:rPr>
              <w:t>Name of Program Director</w:t>
            </w:r>
          </w:p>
        </w:tc>
        <w:tc>
          <w:tcPr>
            <w:tcW w:w="9270" w:type="dxa"/>
            <w:gridSpan w:val="4"/>
            <w:vAlign w:val="center"/>
          </w:tcPr>
          <w:p w14:paraId="7732B089" w14:textId="77777777" w:rsidR="00FC2C4F" w:rsidRPr="00CA5DC5" w:rsidRDefault="00FC2C4F" w:rsidP="00FC2C4F">
            <w:pPr>
              <w:spacing w:before="60"/>
              <w:rPr>
                <w:rFonts w:ascii="Arial Narrow" w:hAnsi="Arial Narrow"/>
              </w:rPr>
            </w:pPr>
          </w:p>
        </w:tc>
      </w:tr>
      <w:tr w:rsidR="00FC2C4F" w:rsidRPr="00CA5DC5" w14:paraId="0B6D3C52" w14:textId="77777777" w:rsidTr="002F0301">
        <w:tc>
          <w:tcPr>
            <w:tcW w:w="4500" w:type="dxa"/>
            <w:shd w:val="clear" w:color="auto" w:fill="E3EAF7" w:themeFill="accent2" w:themeFillTint="33"/>
          </w:tcPr>
          <w:p w14:paraId="40661CF7" w14:textId="7083A123" w:rsidR="00FC2C4F" w:rsidRPr="00577BFE" w:rsidRDefault="00FC2C4F" w:rsidP="00FC2C4F">
            <w:pPr>
              <w:spacing w:before="60"/>
              <w:rPr>
                <w:rFonts w:ascii="Arial Narrow" w:hAnsi="Arial Narrow"/>
                <w:b/>
              </w:rPr>
            </w:pPr>
            <w:r w:rsidRPr="00577BFE">
              <w:rPr>
                <w:rFonts w:ascii="Arial Narrow" w:hAnsi="Arial Narrow"/>
                <w:b/>
              </w:rPr>
              <w:t>Name(s) of Participating Site(s) and grade level(s) served at each site</w:t>
            </w:r>
          </w:p>
        </w:tc>
        <w:tc>
          <w:tcPr>
            <w:tcW w:w="9270" w:type="dxa"/>
            <w:gridSpan w:val="4"/>
            <w:tcBorders>
              <w:bottom w:val="single" w:sz="4" w:space="0" w:color="auto"/>
            </w:tcBorders>
            <w:vAlign w:val="center"/>
          </w:tcPr>
          <w:p w14:paraId="2871FCFC" w14:textId="77777777" w:rsidR="00FC2C4F" w:rsidRDefault="00FC2C4F" w:rsidP="00FC2C4F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Site 1: _________________________________________ Grade(s) Served: ____________________________</w:t>
            </w:r>
          </w:p>
          <w:p w14:paraId="38030D70" w14:textId="77777777" w:rsidR="00FC2C4F" w:rsidRDefault="00FC2C4F" w:rsidP="00FC2C4F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Site 2: _________________________________________ Grade(s) Served: ____________________________</w:t>
            </w:r>
          </w:p>
          <w:p w14:paraId="68275CE0" w14:textId="77777777" w:rsidR="00FC2C4F" w:rsidRDefault="00FC2C4F" w:rsidP="00FC2C4F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Site 3: _________________________________________ Grade(s) Served: ____________________________</w:t>
            </w:r>
          </w:p>
          <w:p w14:paraId="4922D963" w14:textId="77777777" w:rsidR="00FC2C4F" w:rsidRDefault="00FC2C4F" w:rsidP="00FC2C4F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Site 4: _________________________________________ Grade(s) Served: ____________________________</w:t>
            </w:r>
          </w:p>
          <w:p w14:paraId="58FA86E7" w14:textId="77777777" w:rsidR="00FC2C4F" w:rsidRDefault="00FC2C4F" w:rsidP="00FC2C4F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Site 5: _________________________________________ Grade(s) Served: ____________________________</w:t>
            </w:r>
          </w:p>
          <w:p w14:paraId="1E1620E4" w14:textId="77777777" w:rsidR="00FC2C4F" w:rsidRDefault="00FC2C4F" w:rsidP="00FC2C4F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Site 6: _________________________________________ Grade(s) Served: ____________________________</w:t>
            </w:r>
          </w:p>
          <w:p w14:paraId="51F87D8E" w14:textId="77777777" w:rsidR="00FC2C4F" w:rsidRDefault="00FC2C4F" w:rsidP="00FC2C4F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Site 7: _________________________________________ Grade(s) Served: ____________________________</w:t>
            </w:r>
          </w:p>
          <w:p w14:paraId="44F5894D" w14:textId="77777777" w:rsidR="00FC2C4F" w:rsidRDefault="00FC2C4F" w:rsidP="00FC2C4F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Site 8: _________________________________________ Grade(s) Served: ____________________________</w:t>
            </w:r>
          </w:p>
          <w:p w14:paraId="1AA12B36" w14:textId="77777777" w:rsidR="00FC2C4F" w:rsidRDefault="00FC2C4F" w:rsidP="00FC2C4F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Site 9: _________________________________________ Grade(s) Served: ____________________________</w:t>
            </w:r>
          </w:p>
          <w:p w14:paraId="34038119" w14:textId="77777777" w:rsidR="00FC2C4F" w:rsidRDefault="00FC2C4F" w:rsidP="00FC2C4F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Site 10: ________________________________________ Grade(s) Served: ____________________________</w:t>
            </w:r>
          </w:p>
          <w:p w14:paraId="057C64B1" w14:textId="77777777" w:rsidR="000C36D4" w:rsidRDefault="000C36D4" w:rsidP="000C36D4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Site 11: ________________________________________ Grade(s) Served: ____________________________</w:t>
            </w:r>
          </w:p>
          <w:p w14:paraId="102F8E28" w14:textId="77777777" w:rsidR="000C36D4" w:rsidRPr="00CA5DC5" w:rsidRDefault="000C36D4" w:rsidP="000C36D4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Site 12: ________________________________________ Grade(s) Served: ____________________________</w:t>
            </w:r>
          </w:p>
        </w:tc>
      </w:tr>
      <w:tr w:rsidR="002F0301" w:rsidRPr="00CA5DC5" w14:paraId="17B1E88D" w14:textId="77777777" w:rsidTr="002F0301">
        <w:tc>
          <w:tcPr>
            <w:tcW w:w="4500" w:type="dxa"/>
            <w:shd w:val="clear" w:color="auto" w:fill="E3EAF7" w:themeFill="accent2" w:themeFillTint="33"/>
          </w:tcPr>
          <w:p w14:paraId="78AFDA92" w14:textId="77777777" w:rsidR="002F0301" w:rsidRPr="00577BFE" w:rsidRDefault="002F0301" w:rsidP="00FC2C4F">
            <w:pP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Target Enrollment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10981" w14:textId="77777777" w:rsidR="002F0301" w:rsidRPr="00CA5DC5" w:rsidRDefault="002F0301" w:rsidP="00FC2C4F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(Program-wide):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65415" w14:textId="77777777" w:rsidR="002F0301" w:rsidRPr="00CA5DC5" w:rsidRDefault="002F0301" w:rsidP="00FC2C4F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C488A4" w14:textId="77777777" w:rsidR="002F0301" w:rsidRPr="00CA5DC5" w:rsidRDefault="002F0301" w:rsidP="00FC2C4F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Actual # at/above 30 hours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BABB57" w14:textId="77777777" w:rsidR="002F0301" w:rsidRPr="00CA5DC5" w:rsidRDefault="002F0301" w:rsidP="00FC2C4F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</w:t>
            </w:r>
          </w:p>
        </w:tc>
      </w:tr>
      <w:tr w:rsidR="00FC2C4F" w:rsidRPr="00CA5DC5" w14:paraId="2E82A76D" w14:textId="77777777" w:rsidTr="002F0301">
        <w:tc>
          <w:tcPr>
            <w:tcW w:w="4500" w:type="dxa"/>
            <w:shd w:val="clear" w:color="auto" w:fill="E3EAF7" w:themeFill="accent2" w:themeFillTint="33"/>
          </w:tcPr>
          <w:p w14:paraId="1F332B16" w14:textId="77777777" w:rsidR="00FC2C4F" w:rsidRPr="00577BFE" w:rsidRDefault="00FC2C4F" w:rsidP="00FC2C4F">
            <w:pPr>
              <w:spacing w:before="60"/>
              <w:rPr>
                <w:rFonts w:ascii="Arial Narrow" w:hAnsi="Arial Narrow"/>
                <w:b/>
              </w:rPr>
            </w:pPr>
            <w:r w:rsidRPr="00577BFE">
              <w:rPr>
                <w:rFonts w:ascii="Arial Narrow" w:hAnsi="Arial Narrow"/>
                <w:b/>
              </w:rPr>
              <w:t xml:space="preserve">Evaluator Name and Company </w:t>
            </w:r>
          </w:p>
        </w:tc>
        <w:tc>
          <w:tcPr>
            <w:tcW w:w="9270" w:type="dxa"/>
            <w:gridSpan w:val="4"/>
            <w:tcBorders>
              <w:top w:val="single" w:sz="4" w:space="0" w:color="auto"/>
            </w:tcBorders>
            <w:vAlign w:val="center"/>
          </w:tcPr>
          <w:p w14:paraId="0908B7DF" w14:textId="77777777" w:rsidR="00FC2C4F" w:rsidRPr="00CA5DC5" w:rsidRDefault="00FC2C4F" w:rsidP="00FC2C4F">
            <w:pPr>
              <w:spacing w:before="60"/>
              <w:rPr>
                <w:rFonts w:ascii="Arial Narrow" w:hAnsi="Arial Narrow"/>
              </w:rPr>
            </w:pPr>
          </w:p>
        </w:tc>
      </w:tr>
      <w:tr w:rsidR="00FC2C4F" w:rsidRPr="00CA5DC5" w14:paraId="0A1D28C2" w14:textId="77777777" w:rsidTr="00FC2C4F">
        <w:tc>
          <w:tcPr>
            <w:tcW w:w="4500" w:type="dxa"/>
            <w:shd w:val="clear" w:color="auto" w:fill="E3EAF7" w:themeFill="accent2" w:themeFillTint="33"/>
          </w:tcPr>
          <w:p w14:paraId="655DCA07" w14:textId="77777777" w:rsidR="00FC2C4F" w:rsidRPr="00577BFE" w:rsidRDefault="00FC2C4F" w:rsidP="00207C4C">
            <w:pPr>
              <w:spacing w:before="60"/>
              <w:rPr>
                <w:rFonts w:ascii="Arial Narrow" w:hAnsi="Arial Narrow"/>
                <w:b/>
              </w:rPr>
            </w:pPr>
            <w:r w:rsidRPr="00577BFE">
              <w:rPr>
                <w:rFonts w:ascii="Arial Narrow" w:hAnsi="Arial Narrow"/>
                <w:b/>
              </w:rPr>
              <w:t xml:space="preserve">Evaluator </w:t>
            </w:r>
            <w:r w:rsidR="00207C4C">
              <w:rPr>
                <w:rFonts w:ascii="Arial Narrow" w:hAnsi="Arial Narrow"/>
                <w:b/>
              </w:rPr>
              <w:t>P</w:t>
            </w:r>
            <w:r w:rsidRPr="00577BFE">
              <w:rPr>
                <w:rFonts w:ascii="Arial Narrow" w:hAnsi="Arial Narrow"/>
                <w:b/>
              </w:rPr>
              <w:t xml:space="preserve">hone and </w:t>
            </w:r>
            <w:r w:rsidR="00207C4C">
              <w:rPr>
                <w:rFonts w:ascii="Arial Narrow" w:hAnsi="Arial Narrow"/>
                <w:b/>
              </w:rPr>
              <w:t>Email</w:t>
            </w:r>
          </w:p>
        </w:tc>
        <w:tc>
          <w:tcPr>
            <w:tcW w:w="9270" w:type="dxa"/>
            <w:gridSpan w:val="4"/>
            <w:vAlign w:val="center"/>
          </w:tcPr>
          <w:p w14:paraId="5A1C48AE" w14:textId="77777777" w:rsidR="00FC2C4F" w:rsidRPr="00CA5DC5" w:rsidRDefault="00FC2C4F" w:rsidP="00FC2C4F">
            <w:pPr>
              <w:spacing w:before="60"/>
              <w:rPr>
                <w:rFonts w:ascii="Arial Narrow" w:hAnsi="Arial Narrow"/>
              </w:rPr>
            </w:pPr>
          </w:p>
        </w:tc>
      </w:tr>
    </w:tbl>
    <w:p w14:paraId="1BB16362" w14:textId="77777777" w:rsidR="00FC2C4F" w:rsidRDefault="00FC2C4F" w:rsidP="00FC2C4F">
      <w:pPr>
        <w:pStyle w:val="Heading1"/>
      </w:pPr>
    </w:p>
    <w:p w14:paraId="7F3E7652" w14:textId="77777777" w:rsidR="00FC2C4F" w:rsidRDefault="00FC2C4F">
      <w:pPr>
        <w:rPr>
          <w:rFonts w:asciiTheme="majorHAnsi" w:eastAsiaTheme="majorEastAsia" w:hAnsiTheme="majorHAnsi" w:cstheme="majorBidi"/>
          <w:b/>
          <w:bCs/>
          <w:color w:val="244583" w:themeColor="accent2" w:themeShade="80"/>
          <w:w w:val="110"/>
          <w:sz w:val="28"/>
          <w:szCs w:val="28"/>
        </w:rPr>
      </w:pPr>
      <w:r>
        <w:br w:type="page"/>
      </w:r>
    </w:p>
    <w:p w14:paraId="1A4E322F" w14:textId="77777777" w:rsidR="003A71AC" w:rsidRDefault="003A71AC" w:rsidP="0052378C">
      <w:pPr>
        <w:pStyle w:val="Heading1"/>
        <w:numPr>
          <w:ilvl w:val="0"/>
          <w:numId w:val="33"/>
        </w:numPr>
        <w:sectPr w:rsidR="003A71AC" w:rsidSect="001E4B87">
          <w:headerReference w:type="default" r:id="rId12"/>
          <w:footerReference w:type="default" r:id="rId13"/>
          <w:headerReference w:type="first" r:id="rId14"/>
          <w:pgSz w:w="15840" w:h="12240" w:orient="landscape"/>
          <w:pgMar w:top="720" w:right="714" w:bottom="720" w:left="720" w:header="270" w:footer="12" w:gutter="0"/>
          <w:pgBorders>
            <w:top w:val="single" w:sz="18" w:space="30" w:color="auto"/>
            <w:left w:val="single" w:sz="18" w:space="24" w:color="auto"/>
            <w:bottom w:val="single" w:sz="18" w:space="30" w:color="auto"/>
            <w:right w:val="single" w:sz="18" w:space="24" w:color="auto"/>
          </w:pgBorders>
          <w:pgNumType w:start="1"/>
          <w:cols w:space="720"/>
          <w:titlePg/>
          <w:docGrid w:linePitch="360"/>
        </w:sectPr>
      </w:pPr>
    </w:p>
    <w:p w14:paraId="44E7FB6F" w14:textId="77777777" w:rsidR="0052378C" w:rsidRDefault="0052378C" w:rsidP="00D42BDE">
      <w:pPr>
        <w:pStyle w:val="Heading1"/>
        <w:numPr>
          <w:ilvl w:val="0"/>
          <w:numId w:val="33"/>
        </w:numPr>
        <w:spacing w:before="200" w:after="160"/>
      </w:pPr>
      <w:bookmarkStart w:id="1" w:name="_Toc112227643"/>
      <w:r>
        <w:lastRenderedPageBreak/>
        <w:t>Evaluation Plan &amp; Results</w:t>
      </w:r>
      <w:bookmarkEnd w:id="1"/>
    </w:p>
    <w:p w14:paraId="761D7906" w14:textId="188AC591" w:rsidR="005F6534" w:rsidRPr="0084274A" w:rsidRDefault="0052378C" w:rsidP="005F6534">
      <w:pPr>
        <w:pStyle w:val="ListParagraph"/>
        <w:numPr>
          <w:ilvl w:val="0"/>
          <w:numId w:val="24"/>
        </w:numPr>
        <w:spacing w:before="120" w:after="120"/>
        <w:contextualSpacing w:val="0"/>
        <w:rPr>
          <w:rFonts w:ascii="Arial Narrow" w:hAnsi="Arial Narrow"/>
        </w:rPr>
      </w:pPr>
      <w:r w:rsidRPr="0084274A">
        <w:rPr>
          <w:rFonts w:ascii="Arial Narrow" w:hAnsi="Arial Narrow"/>
        </w:rPr>
        <w:t>Use the table</w:t>
      </w:r>
      <w:r w:rsidR="003A71AC" w:rsidRPr="0084274A">
        <w:rPr>
          <w:rFonts w:ascii="Arial Narrow" w:hAnsi="Arial Narrow"/>
        </w:rPr>
        <w:t>s</w:t>
      </w:r>
      <w:r w:rsidRPr="0084274A">
        <w:rPr>
          <w:rFonts w:ascii="Arial Narrow" w:hAnsi="Arial Narrow"/>
        </w:rPr>
        <w:t xml:space="preserve"> below to identify </w:t>
      </w:r>
      <w:r w:rsidR="005F6534" w:rsidRPr="0084274A">
        <w:rPr>
          <w:rFonts w:ascii="Arial Narrow" w:hAnsi="Arial Narrow"/>
        </w:rPr>
        <w:t xml:space="preserve">your program objectives, </w:t>
      </w:r>
      <w:r w:rsidR="0012433F" w:rsidRPr="0084274A">
        <w:rPr>
          <w:rFonts w:ascii="Arial Narrow" w:hAnsi="Arial Narrow"/>
        </w:rPr>
        <w:t>performance indicators</w:t>
      </w:r>
      <w:r w:rsidR="00207C4C" w:rsidRPr="0084274A">
        <w:rPr>
          <w:rFonts w:ascii="Arial Narrow" w:hAnsi="Arial Narrow"/>
        </w:rPr>
        <w:t xml:space="preserve"> (PIs)</w:t>
      </w:r>
      <w:r w:rsidR="0012433F" w:rsidRPr="0084274A">
        <w:rPr>
          <w:rFonts w:ascii="Arial Narrow" w:hAnsi="Arial Narrow"/>
        </w:rPr>
        <w:t xml:space="preserve"> of success, </w:t>
      </w:r>
      <w:r w:rsidR="003A71AC" w:rsidRPr="0084274A">
        <w:rPr>
          <w:rFonts w:ascii="Arial Narrow" w:hAnsi="Arial Narrow"/>
        </w:rPr>
        <w:t xml:space="preserve">evaluation and </w:t>
      </w:r>
      <w:r w:rsidR="005F6534" w:rsidRPr="0084274A">
        <w:rPr>
          <w:rFonts w:ascii="Arial Narrow" w:hAnsi="Arial Narrow"/>
        </w:rPr>
        <w:t>measurement plan, and results of your evaluation data collection and analysis for Year</w:t>
      </w:r>
      <w:r w:rsidR="00BE0678" w:rsidRPr="0084274A">
        <w:rPr>
          <w:rFonts w:ascii="Arial Narrow" w:hAnsi="Arial Narrow"/>
        </w:rPr>
        <w:t xml:space="preserve"> </w:t>
      </w:r>
      <w:r w:rsidR="00822D76">
        <w:rPr>
          <w:rFonts w:ascii="Arial Narrow" w:hAnsi="Arial Narrow"/>
        </w:rPr>
        <w:t>5</w:t>
      </w:r>
      <w:r w:rsidR="005F6534" w:rsidRPr="0084274A">
        <w:rPr>
          <w:rFonts w:ascii="Arial Narrow" w:hAnsi="Arial Narrow"/>
        </w:rPr>
        <w:t xml:space="preserve">. </w:t>
      </w:r>
      <w:r w:rsidR="001132E9" w:rsidRPr="0084274A">
        <w:rPr>
          <w:rFonts w:ascii="Arial Narrow" w:hAnsi="Arial Narrow"/>
        </w:rPr>
        <w:t xml:space="preserve">Additional space is provided to report on Year </w:t>
      </w:r>
      <w:r w:rsidR="00822D76">
        <w:rPr>
          <w:rFonts w:ascii="Arial Narrow" w:hAnsi="Arial Narrow"/>
        </w:rPr>
        <w:t>5</w:t>
      </w:r>
      <w:r w:rsidR="001132E9" w:rsidRPr="0084274A">
        <w:rPr>
          <w:rFonts w:ascii="Arial Narrow" w:hAnsi="Arial Narrow"/>
        </w:rPr>
        <w:t xml:space="preserve"> results that could not be reported last year.</w:t>
      </w:r>
    </w:p>
    <w:p w14:paraId="63B8E173" w14:textId="77777777" w:rsidR="005F6534" w:rsidRPr="0084274A" w:rsidRDefault="00DE71BC" w:rsidP="005F6534">
      <w:pPr>
        <w:pStyle w:val="ListParagraph"/>
        <w:numPr>
          <w:ilvl w:val="0"/>
          <w:numId w:val="24"/>
        </w:numPr>
        <w:spacing w:before="120" w:after="120"/>
        <w:contextualSpacing w:val="0"/>
        <w:rPr>
          <w:rFonts w:ascii="Arial Narrow" w:hAnsi="Arial Narrow"/>
        </w:rPr>
      </w:pPr>
      <w:r w:rsidRPr="0084274A">
        <w:rPr>
          <w:rFonts w:ascii="Arial Narrow" w:hAnsi="Arial Narrow"/>
        </w:rPr>
        <w:t>Add rows, and c</w:t>
      </w:r>
      <w:r w:rsidR="005F6534" w:rsidRPr="0084274A">
        <w:rPr>
          <w:rFonts w:ascii="Arial Narrow" w:hAnsi="Arial Narrow"/>
        </w:rPr>
        <w:t>opy and paste the section</w:t>
      </w:r>
      <w:r w:rsidR="00007F94" w:rsidRPr="0084274A">
        <w:rPr>
          <w:rFonts w:ascii="Arial Narrow" w:hAnsi="Arial Narrow"/>
        </w:rPr>
        <w:t>s</w:t>
      </w:r>
      <w:r w:rsidR="005F6534" w:rsidRPr="0084274A">
        <w:rPr>
          <w:rFonts w:ascii="Arial Narrow" w:hAnsi="Arial Narrow"/>
        </w:rPr>
        <w:t xml:space="preserve"> provided below</w:t>
      </w:r>
      <w:r w:rsidR="00A65111" w:rsidRPr="0084274A">
        <w:rPr>
          <w:rFonts w:ascii="Arial Narrow" w:hAnsi="Arial Narrow"/>
        </w:rPr>
        <w:t>,</w:t>
      </w:r>
      <w:r w:rsidR="005F6534" w:rsidRPr="0084274A">
        <w:rPr>
          <w:rFonts w:ascii="Arial Narrow" w:hAnsi="Arial Narrow"/>
        </w:rPr>
        <w:t xml:space="preserve"> as many times as needed in order to accommodate all of your program’s objectives</w:t>
      </w:r>
      <w:r w:rsidRPr="0084274A">
        <w:rPr>
          <w:rFonts w:ascii="Arial Narrow" w:hAnsi="Arial Narrow"/>
        </w:rPr>
        <w:t xml:space="preserve"> and PIs</w:t>
      </w:r>
      <w:r w:rsidR="005F6534" w:rsidRPr="0084274A">
        <w:rPr>
          <w:rFonts w:ascii="Arial Narrow" w:hAnsi="Arial Narrow"/>
        </w:rPr>
        <w:t>.</w:t>
      </w:r>
      <w:r w:rsidR="00894819" w:rsidRPr="0084274A">
        <w:rPr>
          <w:rFonts w:ascii="Arial Narrow" w:hAnsi="Arial Narrow"/>
        </w:rPr>
        <w:t xml:space="preserve">  </w:t>
      </w:r>
      <w:r w:rsidR="00894819" w:rsidRPr="0084274A">
        <w:rPr>
          <w:rStyle w:val="IntenseEmphasis"/>
          <w:rFonts w:ascii="Arial Narrow" w:hAnsi="Arial Narrow"/>
          <w:sz w:val="22"/>
        </w:rPr>
        <w:t>Enter only one PI per row</w:t>
      </w:r>
      <w:r w:rsidR="00894819" w:rsidRPr="0084274A">
        <w:rPr>
          <w:rFonts w:ascii="Arial Narrow" w:hAnsi="Arial Narrow"/>
        </w:rPr>
        <w:t xml:space="preserve">, so </w:t>
      </w:r>
      <w:r w:rsidR="001132E9" w:rsidRPr="0084274A">
        <w:rPr>
          <w:rFonts w:ascii="Arial Narrow" w:hAnsi="Arial Narrow"/>
        </w:rPr>
        <w:t>as to make clear how it aligns</w:t>
      </w:r>
      <w:r w:rsidR="00894819" w:rsidRPr="0084274A">
        <w:rPr>
          <w:rFonts w:ascii="Arial Narrow" w:hAnsi="Arial Narrow"/>
        </w:rPr>
        <w:t xml:space="preserve"> with responses regarding target populations, SMART criteria, supporting activities, </w:t>
      </w:r>
      <w:r w:rsidR="00894819" w:rsidRPr="0084274A">
        <w:rPr>
          <w:rFonts w:ascii="Arial Narrow" w:hAnsi="Arial Narrow"/>
          <w:i/>
        </w:rPr>
        <w:t>etc</w:t>
      </w:r>
      <w:r w:rsidR="00894819" w:rsidRPr="0084274A">
        <w:rPr>
          <w:rFonts w:ascii="Arial Narrow" w:hAnsi="Arial Narrow"/>
        </w:rPr>
        <w:t>.</w:t>
      </w:r>
    </w:p>
    <w:p w14:paraId="46ADE5CC" w14:textId="2EC7DC21" w:rsidR="000E44E3" w:rsidRPr="0084274A" w:rsidRDefault="000E44E3" w:rsidP="000E44E3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 w:rsidRPr="0084274A">
        <w:rPr>
          <w:rFonts w:ascii="Arial Narrow" w:hAnsi="Arial Narrow"/>
        </w:rPr>
        <w:t>This table is derived from the</w:t>
      </w:r>
      <w:r w:rsidR="00207C4C" w:rsidRPr="0084274A">
        <w:rPr>
          <w:rFonts w:ascii="Arial Narrow" w:hAnsi="Arial Narrow"/>
        </w:rPr>
        <w:t xml:space="preserve"> Template </w:t>
      </w:r>
      <w:r w:rsidR="000C36D4" w:rsidRPr="0084274A">
        <w:rPr>
          <w:rFonts w:ascii="Arial Narrow" w:hAnsi="Arial Narrow"/>
        </w:rPr>
        <w:t>for</w:t>
      </w:r>
      <w:r w:rsidRPr="0084274A">
        <w:rPr>
          <w:rFonts w:ascii="Arial Narrow" w:hAnsi="Arial Narrow"/>
        </w:rPr>
        <w:t xml:space="preserve"> Goals &amp; Objectives </w:t>
      </w:r>
      <w:r w:rsidR="00D90B70" w:rsidRPr="0084274A">
        <w:rPr>
          <w:rFonts w:ascii="Arial Narrow" w:hAnsi="Arial Narrow"/>
        </w:rPr>
        <w:t xml:space="preserve">in your </w:t>
      </w:r>
      <w:r w:rsidRPr="0084274A">
        <w:rPr>
          <w:rFonts w:ascii="Arial Narrow" w:hAnsi="Arial Narrow"/>
        </w:rPr>
        <w:t>grant</w:t>
      </w:r>
      <w:r w:rsidR="00D90B70" w:rsidRPr="0084274A">
        <w:rPr>
          <w:rFonts w:ascii="Arial Narrow" w:hAnsi="Arial Narrow"/>
        </w:rPr>
        <w:t xml:space="preserve"> proposal</w:t>
      </w:r>
      <w:r w:rsidRPr="0084274A">
        <w:rPr>
          <w:rFonts w:ascii="Arial Narrow" w:hAnsi="Arial Narrow"/>
        </w:rPr>
        <w:t xml:space="preserve">.  </w:t>
      </w:r>
      <w:r w:rsidRPr="0084274A">
        <w:rPr>
          <w:rStyle w:val="IntenseEmphasis"/>
          <w:rFonts w:ascii="Arial Narrow" w:hAnsi="Arial Narrow"/>
          <w:sz w:val="22"/>
        </w:rPr>
        <w:t>If the activities and measurability of the PIs indicate a strong adherence to this original plan</w:t>
      </w:r>
      <w:r w:rsidR="0019038E" w:rsidRPr="0084274A">
        <w:rPr>
          <w:rStyle w:val="IntenseEmphasis"/>
          <w:rFonts w:ascii="Arial Narrow" w:hAnsi="Arial Narrow"/>
          <w:sz w:val="22"/>
        </w:rPr>
        <w:t xml:space="preserve"> (plus any approved modifications)</w:t>
      </w:r>
      <w:r w:rsidRPr="0084274A">
        <w:rPr>
          <w:rStyle w:val="IntenseEmphasis"/>
          <w:rFonts w:ascii="Arial Narrow" w:hAnsi="Arial Narrow"/>
          <w:sz w:val="22"/>
        </w:rPr>
        <w:t xml:space="preserve">, then this completed table may be used by grantees as evidence to support compliance </w:t>
      </w:r>
      <w:r w:rsidR="003C4D63" w:rsidRPr="0084274A">
        <w:rPr>
          <w:rStyle w:val="IntenseEmphasis"/>
          <w:rFonts w:ascii="Arial Narrow" w:hAnsi="Arial Narrow"/>
          <w:sz w:val="22"/>
        </w:rPr>
        <w:t xml:space="preserve">with SMV </w:t>
      </w:r>
      <w:r w:rsidRPr="0084274A">
        <w:rPr>
          <w:rStyle w:val="IntenseEmphasis"/>
          <w:rFonts w:ascii="Arial Narrow" w:hAnsi="Arial Narrow"/>
          <w:sz w:val="22"/>
        </w:rPr>
        <w:t>Indicator E-3(a)</w:t>
      </w:r>
      <w:r w:rsidR="003C4D63" w:rsidRPr="0084274A">
        <w:rPr>
          <w:rStyle w:val="IntenseEmphasis"/>
          <w:rFonts w:ascii="Arial Narrow" w:hAnsi="Arial Narrow"/>
          <w:sz w:val="22"/>
        </w:rPr>
        <w:t>:</w:t>
      </w:r>
      <w:r w:rsidR="003C4D63" w:rsidRPr="0084274A">
        <w:rPr>
          <w:rFonts w:ascii="Arial Narrow" w:hAnsi="Arial Narrow"/>
        </w:rPr>
        <w:t xml:space="preserve"> “Adherence to the Program’s Grant Proposal”</w:t>
      </w:r>
      <w:r w:rsidRPr="0084274A">
        <w:rPr>
          <w:rFonts w:ascii="Arial Narrow" w:hAnsi="Arial Narrow"/>
        </w:rPr>
        <w:t>.</w:t>
      </w:r>
    </w:p>
    <w:p w14:paraId="1855A7F7" w14:textId="4C0A2ABD" w:rsidR="005F6534" w:rsidRPr="0084274A" w:rsidRDefault="0052378C" w:rsidP="005F6534">
      <w:pPr>
        <w:pStyle w:val="ListParagraph"/>
        <w:numPr>
          <w:ilvl w:val="0"/>
          <w:numId w:val="24"/>
        </w:numPr>
        <w:spacing w:before="120" w:after="120"/>
        <w:contextualSpacing w:val="0"/>
        <w:rPr>
          <w:rFonts w:ascii="Arial Narrow" w:hAnsi="Arial Narrow"/>
          <w:color w:val="FF0000"/>
        </w:rPr>
      </w:pPr>
      <w:r w:rsidRPr="0084274A">
        <w:rPr>
          <w:rFonts w:ascii="Arial Narrow" w:hAnsi="Arial Narrow"/>
        </w:rPr>
        <w:t>If you have an existing table that includes</w:t>
      </w:r>
      <w:r w:rsidR="005F6534" w:rsidRPr="0084274A">
        <w:rPr>
          <w:rFonts w:ascii="Arial Narrow" w:hAnsi="Arial Narrow"/>
        </w:rPr>
        <w:t xml:space="preserve"> </w:t>
      </w:r>
      <w:r w:rsidR="00007F94" w:rsidRPr="0084274A">
        <w:rPr>
          <w:rFonts w:ascii="Arial Narrow" w:hAnsi="Arial Narrow"/>
        </w:rPr>
        <w:t xml:space="preserve">some of </w:t>
      </w:r>
      <w:r w:rsidRPr="0084274A">
        <w:rPr>
          <w:rFonts w:ascii="Arial Narrow" w:hAnsi="Arial Narrow"/>
        </w:rPr>
        <w:t xml:space="preserve">the </w:t>
      </w:r>
      <w:r w:rsidR="00007F94" w:rsidRPr="0084274A">
        <w:rPr>
          <w:rFonts w:ascii="Arial Narrow" w:hAnsi="Arial Narrow"/>
        </w:rPr>
        <w:t xml:space="preserve">information </w:t>
      </w:r>
      <w:r w:rsidRPr="0084274A">
        <w:rPr>
          <w:rFonts w:ascii="Arial Narrow" w:hAnsi="Arial Narrow"/>
        </w:rPr>
        <w:t xml:space="preserve">below, </w:t>
      </w:r>
      <w:r w:rsidR="00007F94" w:rsidRPr="0084274A">
        <w:rPr>
          <w:rFonts w:ascii="Arial Narrow" w:hAnsi="Arial Narrow"/>
        </w:rPr>
        <w:t xml:space="preserve">you may </w:t>
      </w:r>
      <w:r w:rsidRPr="0084274A">
        <w:rPr>
          <w:rFonts w:ascii="Arial Narrow" w:hAnsi="Arial Narrow"/>
        </w:rPr>
        <w:t xml:space="preserve">copy and paste it </w:t>
      </w:r>
      <w:r w:rsidR="00A2643A" w:rsidRPr="0084274A">
        <w:rPr>
          <w:rFonts w:ascii="Arial Narrow" w:hAnsi="Arial Narrow"/>
        </w:rPr>
        <w:t xml:space="preserve">at the end of this section </w:t>
      </w:r>
      <w:r w:rsidR="00007F94" w:rsidRPr="0084274A">
        <w:rPr>
          <w:rFonts w:ascii="Arial Narrow" w:hAnsi="Arial Narrow"/>
        </w:rPr>
        <w:t xml:space="preserve">or attach as an appendix.  </w:t>
      </w:r>
      <w:r w:rsidR="00007F94" w:rsidRPr="0084274A">
        <w:rPr>
          <w:rFonts w:ascii="Arial Narrow" w:hAnsi="Arial Narrow"/>
          <w:i/>
        </w:rPr>
        <w:t xml:space="preserve">You must </w:t>
      </w:r>
      <w:r w:rsidR="003A71AC" w:rsidRPr="0084274A">
        <w:rPr>
          <w:rFonts w:ascii="Arial Narrow" w:hAnsi="Arial Narrow"/>
          <w:i/>
        </w:rPr>
        <w:t xml:space="preserve">then </w:t>
      </w:r>
      <w:r w:rsidR="00007F94" w:rsidRPr="0084274A">
        <w:rPr>
          <w:rFonts w:ascii="Arial Narrow" w:hAnsi="Arial Narrow"/>
          <w:i/>
        </w:rPr>
        <w:t xml:space="preserve">reference </w:t>
      </w:r>
      <w:r w:rsidR="003A71AC" w:rsidRPr="0084274A">
        <w:rPr>
          <w:rFonts w:ascii="Arial Narrow" w:hAnsi="Arial Narrow"/>
          <w:i/>
        </w:rPr>
        <w:t xml:space="preserve">the appended </w:t>
      </w:r>
      <w:r w:rsidR="00A2643A" w:rsidRPr="0084274A">
        <w:rPr>
          <w:rFonts w:ascii="Arial Narrow" w:hAnsi="Arial Narrow"/>
          <w:i/>
        </w:rPr>
        <w:t>table</w:t>
      </w:r>
      <w:r w:rsidR="003A71AC" w:rsidRPr="0084274A">
        <w:rPr>
          <w:rFonts w:ascii="Arial Narrow" w:hAnsi="Arial Narrow"/>
          <w:i/>
        </w:rPr>
        <w:t>(s)</w:t>
      </w:r>
      <w:r w:rsidR="00A2643A" w:rsidRPr="0084274A">
        <w:rPr>
          <w:rFonts w:ascii="Arial Narrow" w:hAnsi="Arial Narrow"/>
          <w:i/>
        </w:rPr>
        <w:t xml:space="preserve"> </w:t>
      </w:r>
      <w:r w:rsidR="00A2643A" w:rsidRPr="0084274A">
        <w:rPr>
          <w:rFonts w:ascii="Arial Narrow" w:hAnsi="Arial Narrow"/>
        </w:rPr>
        <w:t>by writing “See Appendix X” or “See table below” in the appropriate columns, and</w:t>
      </w:r>
      <w:r w:rsidR="00EF2EF5" w:rsidRPr="0084274A">
        <w:rPr>
          <w:rFonts w:ascii="Arial Narrow" w:hAnsi="Arial Narrow"/>
        </w:rPr>
        <w:t xml:space="preserve"> then</w:t>
      </w:r>
      <w:r w:rsidR="00A2643A" w:rsidRPr="0084274A">
        <w:rPr>
          <w:rFonts w:ascii="Arial Narrow" w:hAnsi="Arial Narrow"/>
        </w:rPr>
        <w:t xml:space="preserve"> </w:t>
      </w:r>
      <w:r w:rsidR="00A2643A" w:rsidRPr="0084274A">
        <w:rPr>
          <w:rFonts w:ascii="Arial Narrow" w:hAnsi="Arial Narrow"/>
          <w:i/>
        </w:rPr>
        <w:t>complet</w:t>
      </w:r>
      <w:r w:rsidR="00EF2EF5" w:rsidRPr="0084274A">
        <w:rPr>
          <w:rFonts w:ascii="Arial Narrow" w:hAnsi="Arial Narrow"/>
          <w:i/>
        </w:rPr>
        <w:t>e</w:t>
      </w:r>
      <w:r w:rsidR="00A2643A" w:rsidRPr="0084274A">
        <w:rPr>
          <w:rFonts w:ascii="Arial Narrow" w:hAnsi="Arial Narrow"/>
          <w:i/>
        </w:rPr>
        <w:t xml:space="preserve"> all additional columns</w:t>
      </w:r>
      <w:r w:rsidR="00A2643A" w:rsidRPr="0084274A">
        <w:rPr>
          <w:rFonts w:ascii="Arial Narrow" w:hAnsi="Arial Narrow"/>
        </w:rPr>
        <w:t xml:space="preserve"> that require information not included in your </w:t>
      </w:r>
      <w:r w:rsidR="003A71AC" w:rsidRPr="0084274A">
        <w:rPr>
          <w:rFonts w:ascii="Arial Narrow" w:hAnsi="Arial Narrow"/>
        </w:rPr>
        <w:t xml:space="preserve">original </w:t>
      </w:r>
      <w:r w:rsidR="00A2643A" w:rsidRPr="0084274A">
        <w:rPr>
          <w:rFonts w:ascii="Arial Narrow" w:hAnsi="Arial Narrow"/>
        </w:rPr>
        <w:t>table</w:t>
      </w:r>
      <w:r w:rsidR="003A71AC" w:rsidRPr="0084274A">
        <w:rPr>
          <w:rFonts w:ascii="Arial Narrow" w:hAnsi="Arial Narrow"/>
        </w:rPr>
        <w:t>(s)</w:t>
      </w:r>
      <w:r w:rsidRPr="0084274A">
        <w:rPr>
          <w:rFonts w:ascii="Arial Narrow" w:hAnsi="Arial Narrow"/>
        </w:rPr>
        <w:t>.</w:t>
      </w:r>
    </w:p>
    <w:p w14:paraId="291974F1" w14:textId="3652F13E" w:rsidR="00531976" w:rsidRPr="0084274A" w:rsidRDefault="0066504A" w:rsidP="00531976">
      <w:pPr>
        <w:pStyle w:val="ListParagraph"/>
        <w:numPr>
          <w:ilvl w:val="0"/>
          <w:numId w:val="24"/>
        </w:numPr>
        <w:spacing w:before="120" w:after="120"/>
        <w:contextualSpacing w:val="0"/>
        <w:rPr>
          <w:rFonts w:ascii="Arial Narrow" w:hAnsi="Arial Narrow"/>
          <w:color w:val="FF0000"/>
        </w:rPr>
      </w:pPr>
      <w:r w:rsidRPr="0084274A">
        <w:rPr>
          <w:rFonts w:ascii="Arial Narrow" w:hAnsi="Arial Narrow"/>
        </w:rPr>
        <w:t xml:space="preserve">Column </w:t>
      </w:r>
      <w:r w:rsidR="008F39B4" w:rsidRPr="0084274A">
        <w:rPr>
          <w:rFonts w:ascii="Arial Narrow" w:hAnsi="Arial Narrow"/>
        </w:rPr>
        <w:t xml:space="preserve">instructions and </w:t>
      </w:r>
      <w:r w:rsidRPr="0084274A">
        <w:rPr>
          <w:rFonts w:ascii="Arial Narrow" w:hAnsi="Arial Narrow"/>
        </w:rPr>
        <w:t xml:space="preserve">definitions for the </w:t>
      </w:r>
      <w:r w:rsidR="0019038E" w:rsidRPr="0084274A">
        <w:rPr>
          <w:rFonts w:ascii="Arial Narrow" w:hAnsi="Arial Narrow"/>
        </w:rPr>
        <w:t xml:space="preserve">Evaluation Plan </w:t>
      </w:r>
      <w:r w:rsidRPr="0084274A">
        <w:rPr>
          <w:rFonts w:ascii="Arial Narrow" w:hAnsi="Arial Narrow"/>
        </w:rPr>
        <w:t>tables:</w:t>
      </w:r>
    </w:p>
    <w:p w14:paraId="7B9CB22E" w14:textId="2184DC04" w:rsidR="000A3193" w:rsidRPr="0084274A" w:rsidRDefault="00255C35" w:rsidP="00D42BDE">
      <w:pPr>
        <w:pStyle w:val="ListParagraph"/>
        <w:spacing w:before="120" w:after="120"/>
        <w:ind w:left="360"/>
        <w:contextualSpacing w:val="0"/>
        <w:rPr>
          <w:rFonts w:ascii="Arial Narrow" w:eastAsia="Times New Roman" w:hAnsi="Arial Narrow" w:cs="Times New Roman"/>
          <w:b/>
          <w:color w:val="000000"/>
          <w:szCs w:val="20"/>
        </w:rPr>
      </w:pPr>
      <w:r>
        <w:rPr>
          <w:rFonts w:ascii="Arial Narrow" w:eastAsia="Times New Roman" w:hAnsi="Arial Narrow" w:cs="Times New Roman"/>
          <w:bCs/>
          <w:iCs/>
          <w:color w:val="000000"/>
        </w:rPr>
        <w:t>A</w:t>
      </w:r>
      <w:r w:rsidR="000A3193" w:rsidRPr="0084274A">
        <w:rPr>
          <w:rFonts w:ascii="Arial Narrow" w:eastAsia="Times New Roman" w:hAnsi="Arial Narrow" w:cs="Times New Roman"/>
          <w:bCs/>
          <w:iCs/>
          <w:color w:val="000000"/>
        </w:rPr>
        <w:t xml:space="preserve">ctivities to support program objectives and PIs </w:t>
      </w:r>
      <w:r w:rsidRPr="007F3452">
        <w:rPr>
          <w:rFonts w:ascii="Arial Narrow" w:hAnsi="Arial Narrow"/>
          <w:color w:val="852010" w:themeColor="accent3" w:themeShade="BF"/>
        </w:rPr>
        <w:t>must be described</w:t>
      </w:r>
      <w:r w:rsidRPr="007F3452">
        <w:rPr>
          <w:rFonts w:ascii="Arial Narrow" w:eastAsia="Times New Roman" w:hAnsi="Arial Narrow" w:cs="Times New Roman"/>
          <w:bCs/>
          <w:iCs/>
          <w:color w:val="000000"/>
        </w:rPr>
        <w:t>; space</w:t>
      </w:r>
      <w:r>
        <w:rPr>
          <w:rFonts w:ascii="Arial Narrow" w:eastAsia="Times New Roman" w:hAnsi="Arial Narrow" w:cs="Times New Roman"/>
          <w:bCs/>
          <w:iCs/>
          <w:color w:val="000000"/>
        </w:rPr>
        <w:t xml:space="preserve"> </w:t>
      </w:r>
      <w:r w:rsidR="0019038E" w:rsidRPr="0084274A">
        <w:rPr>
          <w:rFonts w:ascii="Arial Narrow" w:eastAsia="Times New Roman" w:hAnsi="Arial Narrow" w:cs="Times New Roman"/>
          <w:bCs/>
          <w:iCs/>
          <w:color w:val="000000"/>
        </w:rPr>
        <w:t xml:space="preserve">is provided </w:t>
      </w:r>
      <w:r w:rsidR="000A3193" w:rsidRPr="0084274A">
        <w:rPr>
          <w:rFonts w:ascii="Arial Narrow" w:eastAsia="Times New Roman" w:hAnsi="Arial Narrow" w:cs="Times New Roman"/>
          <w:bCs/>
          <w:iCs/>
          <w:color w:val="000000"/>
        </w:rPr>
        <w:t>immediately below each objective</w:t>
      </w:r>
      <w:r w:rsidR="00891016">
        <w:rPr>
          <w:rFonts w:ascii="Arial Narrow" w:eastAsia="Times New Roman" w:hAnsi="Arial Narrow" w:cs="Times New Roman"/>
          <w:bCs/>
          <w:iCs/>
          <w:color w:val="000000"/>
        </w:rPr>
        <w:t xml:space="preserve"> for this purpose</w:t>
      </w:r>
      <w:r w:rsidR="000A3193" w:rsidRPr="0084274A">
        <w:rPr>
          <w:rFonts w:ascii="Arial Narrow" w:eastAsia="Times New Roman" w:hAnsi="Arial Narrow" w:cs="Times New Roman"/>
          <w:bCs/>
          <w:iCs/>
          <w:color w:val="000000"/>
        </w:rPr>
        <w:t xml:space="preserve">. </w:t>
      </w:r>
      <w:r w:rsidR="00891016" w:rsidRPr="007F3452">
        <w:rPr>
          <w:rFonts w:ascii="Arial Narrow" w:hAnsi="Arial Narrow"/>
          <w:color w:val="852010" w:themeColor="accent3" w:themeShade="BF"/>
        </w:rPr>
        <w:t xml:space="preserve">If </w:t>
      </w:r>
      <w:r w:rsidR="000A3193" w:rsidRPr="007F3452">
        <w:rPr>
          <w:rFonts w:ascii="Arial Narrow" w:hAnsi="Arial Narrow"/>
          <w:color w:val="852010" w:themeColor="accent3" w:themeShade="BF"/>
        </w:rPr>
        <w:t xml:space="preserve">there are activities </w:t>
      </w:r>
      <w:r w:rsidR="00891016" w:rsidRPr="007F3452">
        <w:rPr>
          <w:rFonts w:ascii="Arial Narrow" w:hAnsi="Arial Narrow"/>
          <w:color w:val="852010" w:themeColor="accent3" w:themeShade="BF"/>
        </w:rPr>
        <w:t xml:space="preserve">that are </w:t>
      </w:r>
      <w:r w:rsidR="000A3193" w:rsidRPr="007F3452">
        <w:rPr>
          <w:rFonts w:ascii="Arial Narrow" w:hAnsi="Arial Narrow"/>
          <w:color w:val="852010" w:themeColor="accent3" w:themeShade="BF"/>
        </w:rPr>
        <w:t xml:space="preserve">unique to </w:t>
      </w:r>
      <w:r w:rsidR="00891016" w:rsidRPr="007F3452">
        <w:rPr>
          <w:rFonts w:ascii="Arial Narrow" w:hAnsi="Arial Narrow"/>
          <w:color w:val="852010" w:themeColor="accent3" w:themeShade="BF"/>
        </w:rPr>
        <w:t xml:space="preserve">specific </w:t>
      </w:r>
      <w:r w:rsidR="000A3193" w:rsidRPr="007F3452">
        <w:rPr>
          <w:rFonts w:ascii="Arial Narrow" w:hAnsi="Arial Narrow"/>
          <w:color w:val="852010" w:themeColor="accent3" w:themeShade="BF"/>
        </w:rPr>
        <w:t>PI</w:t>
      </w:r>
      <w:r w:rsidR="00891016" w:rsidRPr="007F3452">
        <w:rPr>
          <w:rFonts w:ascii="Arial Narrow" w:hAnsi="Arial Narrow"/>
          <w:color w:val="852010" w:themeColor="accent3" w:themeShade="BF"/>
        </w:rPr>
        <w:t>s, they should be described in the row underneath the relevant PI.</w:t>
      </w:r>
      <w:r w:rsidR="00891016">
        <w:rPr>
          <w:rFonts w:ascii="Arial Narrow" w:eastAsia="Times New Roman" w:hAnsi="Arial Narrow" w:cs="Times New Roman"/>
          <w:bCs/>
          <w:iCs/>
          <w:color w:val="000000"/>
        </w:rPr>
        <w:t xml:space="preserve"> </w:t>
      </w:r>
      <w:r w:rsidR="0019038E" w:rsidRPr="0084274A">
        <w:rPr>
          <w:rFonts w:ascii="Arial Narrow" w:eastAsia="Times New Roman" w:hAnsi="Arial Narrow" w:cs="Times New Roman"/>
          <w:bCs/>
          <w:iCs/>
          <w:color w:val="000000"/>
        </w:rPr>
        <w:t xml:space="preserve">You may </w:t>
      </w:r>
      <w:r w:rsidR="0019038E" w:rsidRPr="0084274A">
        <w:rPr>
          <w:rFonts w:ascii="Arial Narrow" w:eastAsia="Times New Roman" w:hAnsi="Arial Narrow" w:cs="Times New Roman"/>
          <w:bCs/>
          <w:iCs/>
          <w:color w:val="000000"/>
        </w:rPr>
        <w:t>l</w:t>
      </w:r>
      <w:r w:rsidR="000A3193" w:rsidRPr="0084274A">
        <w:rPr>
          <w:rFonts w:ascii="Arial Narrow" w:eastAsia="Times New Roman" w:hAnsi="Arial Narrow" w:cs="Times New Roman"/>
          <w:bCs/>
          <w:iCs/>
          <w:color w:val="000000"/>
        </w:rPr>
        <w:t>ist activity titles, or attach a list (in any format) as an appendix, and reference here.</w:t>
      </w:r>
    </w:p>
    <w:p w14:paraId="50A7FC98" w14:textId="378DBFDE" w:rsidR="00007F94" w:rsidRPr="007F3452" w:rsidRDefault="0066504A" w:rsidP="00D42BDE">
      <w:pPr>
        <w:pStyle w:val="ListParagraph"/>
        <w:spacing w:before="120" w:after="120"/>
        <w:ind w:left="1080" w:hanging="720"/>
        <w:contextualSpacing w:val="0"/>
        <w:rPr>
          <w:rFonts w:ascii="Arial Narrow" w:hAnsi="Arial Narrow"/>
          <w:color w:val="852010" w:themeColor="accent3" w:themeShade="BF"/>
        </w:rPr>
      </w:pPr>
      <w:r w:rsidRPr="0084274A">
        <w:rPr>
          <w:rFonts w:ascii="Arial Narrow" w:eastAsia="Times New Roman" w:hAnsi="Arial Narrow" w:cs="Times New Roman"/>
          <w:b/>
          <w:color w:val="000000"/>
          <w:szCs w:val="20"/>
        </w:rPr>
        <w:t>Col. A</w:t>
      </w:r>
      <w:r w:rsidR="00531976" w:rsidRPr="0084274A">
        <w:rPr>
          <w:rFonts w:ascii="Arial Narrow" w:eastAsia="Times New Roman" w:hAnsi="Arial Narrow" w:cs="Times New Roman"/>
          <w:b/>
          <w:color w:val="000000"/>
          <w:szCs w:val="20"/>
        </w:rPr>
        <w:t>, B, D</w:t>
      </w:r>
      <w:r w:rsidR="000A3193" w:rsidRPr="0084274A">
        <w:rPr>
          <w:rFonts w:ascii="Arial Narrow" w:eastAsia="Times New Roman" w:hAnsi="Arial Narrow" w:cs="Times New Roman"/>
          <w:b/>
          <w:color w:val="000000"/>
          <w:szCs w:val="20"/>
        </w:rPr>
        <w:t xml:space="preserve"> </w:t>
      </w:r>
      <w:r w:rsidRPr="0084274A">
        <w:rPr>
          <w:rFonts w:ascii="Arial Narrow" w:eastAsia="Times New Roman" w:hAnsi="Arial Narrow" w:cs="Times New Roman"/>
          <w:b/>
          <w:color w:val="000000"/>
          <w:szCs w:val="20"/>
        </w:rPr>
        <w:t>–</w:t>
      </w:r>
      <w:r w:rsidR="000A3193" w:rsidRPr="0084274A">
        <w:rPr>
          <w:rFonts w:ascii="Arial Narrow" w:eastAsia="Times New Roman" w:hAnsi="Arial Narrow" w:cs="Times New Roman"/>
          <w:b/>
          <w:color w:val="000000"/>
          <w:szCs w:val="20"/>
        </w:rPr>
        <w:t xml:space="preserve"> </w:t>
      </w:r>
      <w:r w:rsidR="00531976" w:rsidRPr="0084274A">
        <w:rPr>
          <w:rFonts w:ascii="Arial Narrow" w:eastAsia="Times New Roman" w:hAnsi="Arial Narrow" w:cs="Times New Roman"/>
          <w:b/>
          <w:i/>
          <w:color w:val="000000"/>
          <w:szCs w:val="20"/>
        </w:rPr>
        <w:t>PIs, Target Populations and PI Measures:</w:t>
      </w:r>
      <w:r w:rsidR="00531976" w:rsidRPr="0084274A">
        <w:rPr>
          <w:rFonts w:ascii="Arial Narrow" w:eastAsia="Times New Roman" w:hAnsi="Arial Narrow" w:cs="Times New Roman"/>
          <w:b/>
          <w:color w:val="000000"/>
          <w:szCs w:val="20"/>
        </w:rPr>
        <w:t xml:space="preserve"> </w:t>
      </w:r>
      <w:r w:rsidR="00363250" w:rsidRPr="0084274A">
        <w:rPr>
          <w:rFonts w:ascii="Arial Narrow" w:eastAsia="Times New Roman" w:hAnsi="Arial Narrow" w:cs="Times New Roman"/>
          <w:color w:val="000000"/>
          <w:szCs w:val="20"/>
        </w:rPr>
        <w:t>Specify</w:t>
      </w:r>
      <w:r w:rsidR="00363250" w:rsidRPr="0084274A">
        <w:rPr>
          <w:rFonts w:ascii="Arial Narrow" w:hAnsi="Arial Narrow"/>
          <w:color w:val="000000"/>
        </w:rPr>
        <w:t xml:space="preserve"> </w:t>
      </w:r>
      <w:r w:rsidR="00363250" w:rsidRPr="0084274A">
        <w:rPr>
          <w:rFonts w:ascii="Arial Narrow" w:eastAsia="Times New Roman" w:hAnsi="Arial Narrow" w:cs="Times New Roman"/>
          <w:color w:val="000000"/>
          <w:szCs w:val="20"/>
        </w:rPr>
        <w:t xml:space="preserve">in the comments box </w:t>
      </w:r>
      <w:r w:rsidR="00531976" w:rsidRPr="0084274A">
        <w:rPr>
          <w:rFonts w:ascii="Arial Narrow" w:hAnsi="Arial Narrow"/>
        </w:rPr>
        <w:t xml:space="preserve">whether </w:t>
      </w:r>
      <w:r w:rsidR="00363250" w:rsidRPr="0084274A">
        <w:rPr>
          <w:rFonts w:ascii="Arial Narrow" w:hAnsi="Arial Narrow"/>
        </w:rPr>
        <w:t>any of these were</w:t>
      </w:r>
      <w:r w:rsidR="00531976" w:rsidRPr="0084274A">
        <w:rPr>
          <w:rFonts w:ascii="Arial Narrow" w:hAnsi="Arial Narrow"/>
        </w:rPr>
        <w:t xml:space="preserve"> </w:t>
      </w:r>
      <w:r w:rsidR="00363250" w:rsidRPr="0084274A">
        <w:rPr>
          <w:rFonts w:ascii="Arial Narrow" w:hAnsi="Arial Narrow"/>
        </w:rPr>
        <w:t>m</w:t>
      </w:r>
      <w:r w:rsidR="00531976" w:rsidRPr="0084274A">
        <w:rPr>
          <w:rFonts w:ascii="Arial Narrow" w:hAnsi="Arial Narrow"/>
        </w:rPr>
        <w:t xml:space="preserve">odified </w:t>
      </w:r>
      <w:r w:rsidR="00363250" w:rsidRPr="0084274A">
        <w:rPr>
          <w:rFonts w:ascii="Arial Narrow" w:hAnsi="Arial Narrow"/>
        </w:rPr>
        <w:t xml:space="preserve">from the original grant proposal, </w:t>
      </w:r>
      <w:r w:rsidR="00363250" w:rsidRPr="007F3452">
        <w:rPr>
          <w:rFonts w:ascii="Arial Narrow" w:hAnsi="Arial Narrow"/>
          <w:color w:val="852010" w:themeColor="accent3" w:themeShade="BF"/>
        </w:rPr>
        <w:t xml:space="preserve">and if so, whether the modifications </w:t>
      </w:r>
      <w:r w:rsidR="003A5FF6" w:rsidRPr="007F3452">
        <w:rPr>
          <w:rFonts w:ascii="Arial Narrow" w:hAnsi="Arial Narrow"/>
          <w:color w:val="852010" w:themeColor="accent3" w:themeShade="BF"/>
        </w:rPr>
        <w:t>required approval, and when they were approved</w:t>
      </w:r>
      <w:r w:rsidR="00531976" w:rsidRPr="007F3452">
        <w:rPr>
          <w:rFonts w:ascii="Arial Narrow" w:hAnsi="Arial Narrow"/>
          <w:color w:val="852010" w:themeColor="accent3" w:themeShade="BF"/>
        </w:rPr>
        <w:t>.</w:t>
      </w:r>
    </w:p>
    <w:p w14:paraId="57923227" w14:textId="3D167039" w:rsidR="0066504A" w:rsidRPr="0084274A" w:rsidRDefault="0066504A" w:rsidP="00D42BDE">
      <w:pPr>
        <w:pStyle w:val="ListParagraph"/>
        <w:spacing w:before="120" w:after="120"/>
        <w:ind w:left="360"/>
        <w:contextualSpacing w:val="0"/>
        <w:rPr>
          <w:rFonts w:ascii="Arial Narrow" w:eastAsia="Times New Roman" w:hAnsi="Arial Narrow" w:cs="Times New Roman"/>
          <w:b/>
          <w:color w:val="000000"/>
          <w:szCs w:val="20"/>
        </w:rPr>
      </w:pPr>
      <w:r w:rsidRPr="0084274A">
        <w:rPr>
          <w:rFonts w:ascii="Arial Narrow" w:eastAsia="Times New Roman" w:hAnsi="Arial Narrow" w:cs="Times New Roman"/>
          <w:b/>
          <w:color w:val="000000"/>
          <w:szCs w:val="20"/>
        </w:rPr>
        <w:t xml:space="preserve">Col. B – </w:t>
      </w:r>
      <w:r w:rsidRPr="0084274A">
        <w:rPr>
          <w:rFonts w:ascii="Arial Narrow" w:eastAsia="Times New Roman" w:hAnsi="Arial Narrow" w:cs="Times New Roman"/>
          <w:b/>
          <w:i/>
          <w:color w:val="000000"/>
          <w:szCs w:val="20"/>
        </w:rPr>
        <w:t>Target Populations:</w:t>
      </w:r>
      <w:r w:rsidRPr="0084274A">
        <w:rPr>
          <w:rFonts w:ascii="Arial Narrow" w:eastAsia="Times New Roman" w:hAnsi="Arial Narrow" w:cs="Times New Roman"/>
          <w:b/>
          <w:color w:val="000000"/>
          <w:szCs w:val="20"/>
        </w:rPr>
        <w:t xml:space="preserve"> </w:t>
      </w:r>
      <w:r w:rsidRPr="0084274A">
        <w:rPr>
          <w:rFonts w:ascii="Arial Narrow" w:hAnsi="Arial Narrow"/>
        </w:rPr>
        <w:t>S</w:t>
      </w:r>
      <w:r w:rsidRPr="0084274A">
        <w:rPr>
          <w:rFonts w:ascii="Arial Narrow" w:eastAsia="Times New Roman" w:hAnsi="Arial Narrow" w:cs="Times New Roman"/>
          <w:bCs/>
          <w:iCs/>
          <w:color w:val="000000"/>
        </w:rPr>
        <w:t xml:space="preserve">tudents, parents, grade levels, sub-groups [e.g. special education], specific activity participants, </w:t>
      </w:r>
      <w:r w:rsidRPr="0084274A">
        <w:rPr>
          <w:rFonts w:ascii="Arial Narrow" w:eastAsia="Times New Roman" w:hAnsi="Arial Narrow" w:cs="Times New Roman"/>
          <w:bCs/>
          <w:i/>
          <w:iCs/>
          <w:color w:val="000000"/>
        </w:rPr>
        <w:t>etc.</w:t>
      </w:r>
      <w:r w:rsidRPr="0084274A">
        <w:rPr>
          <w:rFonts w:ascii="Arial Narrow" w:eastAsia="Times New Roman" w:hAnsi="Arial Narrow" w:cs="Times New Roman"/>
          <w:bCs/>
          <w:iCs/>
          <w:color w:val="000000"/>
        </w:rPr>
        <w:t xml:space="preserve"> as applicable.</w:t>
      </w:r>
    </w:p>
    <w:p w14:paraId="57723F80" w14:textId="1A47DC96" w:rsidR="00B8161C" w:rsidRPr="0084274A" w:rsidRDefault="0066504A" w:rsidP="00D42BDE">
      <w:pPr>
        <w:pStyle w:val="ListParagraph"/>
        <w:spacing w:before="120" w:after="120"/>
        <w:ind w:left="1080" w:hanging="720"/>
        <w:contextualSpacing w:val="0"/>
        <w:rPr>
          <w:rFonts w:ascii="Arial Narrow" w:hAnsi="Arial Narrow"/>
        </w:rPr>
      </w:pPr>
      <w:r w:rsidRPr="0084274A">
        <w:rPr>
          <w:rFonts w:ascii="Arial Narrow" w:eastAsia="Times New Roman" w:hAnsi="Arial Narrow" w:cs="Times New Roman"/>
          <w:b/>
          <w:color w:val="000000"/>
          <w:szCs w:val="20"/>
        </w:rPr>
        <w:t xml:space="preserve">Col. C – </w:t>
      </w:r>
      <w:r w:rsidRPr="0084274A">
        <w:rPr>
          <w:rFonts w:ascii="Arial Narrow" w:hAnsi="Arial Narrow"/>
          <w:b/>
          <w:i/>
        </w:rPr>
        <w:t>SMART Criteria:</w:t>
      </w:r>
      <w:r w:rsidRPr="0084274A">
        <w:rPr>
          <w:rFonts w:ascii="Arial Narrow" w:hAnsi="Arial Narrow"/>
        </w:rPr>
        <w:t xml:space="preserve">  </w:t>
      </w:r>
      <w:r w:rsidR="00114272" w:rsidRPr="0084274A">
        <w:rPr>
          <w:rFonts w:ascii="Arial Narrow" w:hAnsi="Arial Narrow"/>
        </w:rPr>
        <w:t xml:space="preserve">Evaluators are asked </w:t>
      </w:r>
      <w:r w:rsidR="00B8161C" w:rsidRPr="0084274A">
        <w:rPr>
          <w:rFonts w:ascii="Arial Narrow" w:hAnsi="Arial Narrow"/>
        </w:rPr>
        <w:t xml:space="preserve">here to </w:t>
      </w:r>
      <w:r w:rsidR="00114272" w:rsidRPr="0084274A">
        <w:rPr>
          <w:rFonts w:ascii="Arial Narrow" w:hAnsi="Arial Narrow"/>
        </w:rPr>
        <w:t>assess whether they believe each of the established PIs are SMART (as defined</w:t>
      </w:r>
      <w:r w:rsidR="00B8161C" w:rsidRPr="0084274A">
        <w:rPr>
          <w:rFonts w:ascii="Arial Narrow" w:hAnsi="Arial Narrow"/>
        </w:rPr>
        <w:t xml:space="preserve"> below</w:t>
      </w:r>
      <w:r w:rsidR="00114272" w:rsidRPr="0084274A">
        <w:rPr>
          <w:rFonts w:ascii="Arial Narrow" w:hAnsi="Arial Narrow"/>
        </w:rPr>
        <w:t xml:space="preserve">).  If not, include an explanation in the comments of why </w:t>
      </w:r>
      <w:r w:rsidR="00B8161C" w:rsidRPr="0084274A">
        <w:rPr>
          <w:rFonts w:ascii="Arial Narrow" w:hAnsi="Arial Narrow"/>
        </w:rPr>
        <w:t>not</w:t>
      </w:r>
      <w:r w:rsidR="00114272" w:rsidRPr="0084274A">
        <w:rPr>
          <w:rFonts w:ascii="Arial Narrow" w:hAnsi="Arial Narrow"/>
        </w:rPr>
        <w:t xml:space="preserve">, and any plans to </w:t>
      </w:r>
      <w:r w:rsidR="00B8161C" w:rsidRPr="0084274A">
        <w:rPr>
          <w:rFonts w:ascii="Arial Narrow" w:hAnsi="Arial Narrow"/>
        </w:rPr>
        <w:t xml:space="preserve">modify the PI.  </w:t>
      </w:r>
    </w:p>
    <w:p w14:paraId="1E9AE154" w14:textId="07029CAE" w:rsidR="0066504A" w:rsidRPr="0084274A" w:rsidRDefault="00B8161C" w:rsidP="00D42BDE">
      <w:pPr>
        <w:pStyle w:val="ListParagraph"/>
        <w:spacing w:before="120" w:after="120"/>
        <w:ind w:left="1080"/>
        <w:contextualSpacing w:val="0"/>
        <w:rPr>
          <w:rFonts w:ascii="Arial Narrow" w:hAnsi="Arial Narrow"/>
        </w:rPr>
      </w:pPr>
      <w:r w:rsidRPr="0084274A">
        <w:rPr>
          <w:rFonts w:ascii="Arial Narrow" w:hAnsi="Arial Narrow"/>
          <w:b/>
        </w:rPr>
        <w:t xml:space="preserve">SMART </w:t>
      </w:r>
      <w:r w:rsidRPr="0084274A">
        <w:rPr>
          <w:rFonts w:ascii="Arial Narrow" w:hAnsi="Arial Narrow"/>
        </w:rPr>
        <w:t xml:space="preserve">stands for: </w:t>
      </w:r>
      <w:r w:rsidR="0066504A" w:rsidRPr="0084274A">
        <w:rPr>
          <w:rFonts w:ascii="Arial Narrow" w:hAnsi="Arial Narrow"/>
          <w:b/>
        </w:rPr>
        <w:t>Specific:</w:t>
      </w:r>
      <w:r w:rsidR="0066504A" w:rsidRPr="0084274A">
        <w:rPr>
          <w:rFonts w:ascii="Arial Narrow" w:hAnsi="Arial Narrow"/>
        </w:rPr>
        <w:t xml:space="preserve"> targets a specific</w:t>
      </w:r>
      <w:r w:rsidRPr="0084274A">
        <w:rPr>
          <w:rFonts w:ascii="Arial Narrow" w:hAnsi="Arial Narrow"/>
        </w:rPr>
        <w:t>, clearly defined</w:t>
      </w:r>
      <w:r w:rsidR="0066504A" w:rsidRPr="0084274A">
        <w:rPr>
          <w:rFonts w:ascii="Arial Narrow" w:hAnsi="Arial Narrow"/>
        </w:rPr>
        <w:t xml:space="preserve"> area of improvement</w:t>
      </w:r>
      <w:r w:rsidRPr="0084274A">
        <w:rPr>
          <w:rFonts w:ascii="Arial Narrow" w:hAnsi="Arial Narrow"/>
        </w:rPr>
        <w:t xml:space="preserve"> for a specific target group</w:t>
      </w:r>
      <w:r w:rsidR="0066504A" w:rsidRPr="0084274A">
        <w:rPr>
          <w:rFonts w:ascii="Arial Narrow" w:hAnsi="Arial Narrow"/>
        </w:rPr>
        <w:t xml:space="preserve">; </w:t>
      </w:r>
      <w:r w:rsidR="0066504A" w:rsidRPr="0084274A">
        <w:rPr>
          <w:rFonts w:ascii="Arial Narrow" w:hAnsi="Arial Narrow"/>
          <w:b/>
        </w:rPr>
        <w:t>Measurable:</w:t>
      </w:r>
      <w:r w:rsidR="0066504A" w:rsidRPr="0084274A">
        <w:rPr>
          <w:rFonts w:ascii="Arial Narrow" w:hAnsi="Arial Narrow"/>
        </w:rPr>
        <w:t xml:space="preserve"> </w:t>
      </w:r>
      <w:r w:rsidRPr="0084274A">
        <w:rPr>
          <w:rFonts w:ascii="Arial Narrow" w:hAnsi="Arial Narrow"/>
        </w:rPr>
        <w:t xml:space="preserve">states </w:t>
      </w:r>
      <w:r w:rsidR="0066504A" w:rsidRPr="0084274A">
        <w:rPr>
          <w:rFonts w:ascii="Arial Narrow" w:hAnsi="Arial Narrow"/>
        </w:rPr>
        <w:t xml:space="preserve">a defined </w:t>
      </w:r>
      <w:r w:rsidRPr="0084274A">
        <w:rPr>
          <w:rFonts w:ascii="Arial Narrow" w:hAnsi="Arial Narrow"/>
        </w:rPr>
        <w:t xml:space="preserve">outcome </w:t>
      </w:r>
      <w:r w:rsidR="0066504A" w:rsidRPr="0084274A">
        <w:rPr>
          <w:rFonts w:ascii="Arial Narrow" w:hAnsi="Arial Narrow"/>
        </w:rPr>
        <w:t>that can be assessed</w:t>
      </w:r>
      <w:r w:rsidRPr="0084274A">
        <w:rPr>
          <w:rFonts w:ascii="Arial Narrow" w:hAnsi="Arial Narrow"/>
        </w:rPr>
        <w:t>, and how it is to be assessed, including instruments and analyses</w:t>
      </w:r>
      <w:r w:rsidR="00D90B70" w:rsidRPr="0084274A">
        <w:rPr>
          <w:rFonts w:ascii="Arial Narrow" w:hAnsi="Arial Narrow"/>
        </w:rPr>
        <w:t xml:space="preserve"> [which can be indicated in Columns E and F]. </w:t>
      </w:r>
      <w:r w:rsidR="0066504A" w:rsidRPr="0084274A">
        <w:rPr>
          <w:rFonts w:ascii="Arial Narrow" w:hAnsi="Arial Narrow"/>
        </w:rPr>
        <w:t>(</w:t>
      </w:r>
      <w:r w:rsidR="00D90B70" w:rsidRPr="0084274A">
        <w:rPr>
          <w:rFonts w:ascii="Arial Narrow" w:hAnsi="Arial Narrow"/>
        </w:rPr>
        <w:t xml:space="preserve">SMART indicators can </w:t>
      </w:r>
      <w:r w:rsidR="0066504A" w:rsidRPr="0084274A">
        <w:rPr>
          <w:rFonts w:ascii="Arial Narrow" w:hAnsi="Arial Narrow"/>
        </w:rPr>
        <w:t xml:space="preserve">include qualitative assessment); </w:t>
      </w:r>
      <w:r w:rsidR="0066504A" w:rsidRPr="0084274A">
        <w:rPr>
          <w:rFonts w:ascii="Arial Narrow" w:hAnsi="Arial Narrow"/>
          <w:b/>
        </w:rPr>
        <w:t>Achievable:</w:t>
      </w:r>
      <w:r w:rsidR="0066504A" w:rsidRPr="0084274A">
        <w:rPr>
          <w:rFonts w:ascii="Arial Narrow" w:hAnsi="Arial Narrow"/>
        </w:rPr>
        <w:t xml:space="preserve"> realistic given baseline conditions and available resources; </w:t>
      </w:r>
      <w:r w:rsidR="0066504A" w:rsidRPr="0084274A">
        <w:rPr>
          <w:rFonts w:ascii="Arial Narrow" w:hAnsi="Arial Narrow"/>
          <w:b/>
        </w:rPr>
        <w:t>Relevant:</w:t>
      </w:r>
      <w:r w:rsidR="0066504A" w:rsidRPr="0084274A">
        <w:rPr>
          <w:rFonts w:ascii="Arial Narrow" w:hAnsi="Arial Narrow"/>
        </w:rPr>
        <w:t xml:space="preserve"> aligned to program mission, program activities, school day academics, GPRA indicators, </w:t>
      </w:r>
      <w:r w:rsidR="0066504A" w:rsidRPr="0084274A">
        <w:rPr>
          <w:rFonts w:ascii="Arial Narrow" w:hAnsi="Arial Narrow"/>
          <w:i/>
        </w:rPr>
        <w:t>etc</w:t>
      </w:r>
      <w:r w:rsidR="0066504A" w:rsidRPr="0084274A">
        <w:rPr>
          <w:rFonts w:ascii="Arial Narrow" w:hAnsi="Arial Narrow"/>
        </w:rPr>
        <w:t>.</w:t>
      </w:r>
      <w:r w:rsidR="003A5FF6" w:rsidRPr="0084274A">
        <w:rPr>
          <w:rFonts w:ascii="Arial Narrow" w:hAnsi="Arial Narrow"/>
        </w:rPr>
        <w:t xml:space="preserve"> </w:t>
      </w:r>
      <w:r w:rsidR="003A5FF6" w:rsidRPr="006560BE">
        <w:rPr>
          <w:rFonts w:ascii="Arial Narrow" w:hAnsi="Arial Narrow"/>
          <w:color w:val="852010" w:themeColor="accent3" w:themeShade="BF"/>
        </w:rPr>
        <w:t>[note however that PIs</w:t>
      </w:r>
      <w:r w:rsidR="009D4A40" w:rsidRPr="006560BE">
        <w:rPr>
          <w:rFonts w:ascii="Arial Narrow" w:hAnsi="Arial Narrow"/>
          <w:color w:val="852010" w:themeColor="accent3" w:themeShade="BF"/>
        </w:rPr>
        <w:t xml:space="preserve"> are not required to be aligned with GPRA indicators]</w:t>
      </w:r>
      <w:r w:rsidR="0066504A" w:rsidRPr="0084274A">
        <w:rPr>
          <w:rFonts w:ascii="Arial Narrow" w:hAnsi="Arial Narrow"/>
        </w:rPr>
        <w:t xml:space="preserve">; </w:t>
      </w:r>
      <w:r w:rsidR="0066504A" w:rsidRPr="0084274A">
        <w:rPr>
          <w:rFonts w:ascii="Arial Narrow" w:hAnsi="Arial Narrow"/>
          <w:b/>
        </w:rPr>
        <w:t>Time-bound:</w:t>
      </w:r>
      <w:r w:rsidR="0066504A" w:rsidRPr="0084274A">
        <w:rPr>
          <w:rFonts w:ascii="Arial Narrow" w:hAnsi="Arial Narrow"/>
        </w:rPr>
        <w:t xml:space="preserve"> specifies when the goal will be achieved [most will be annual].</w:t>
      </w:r>
      <w:r w:rsidR="006560BE">
        <w:rPr>
          <w:rFonts w:ascii="Arial Narrow" w:hAnsi="Arial Narrow"/>
        </w:rPr>
        <w:t>`</w:t>
      </w:r>
    </w:p>
    <w:p w14:paraId="76DE22AE" w14:textId="11885DB7" w:rsidR="0066504A" w:rsidRPr="0084274A" w:rsidRDefault="000A3193" w:rsidP="00D42BDE">
      <w:pPr>
        <w:pStyle w:val="ListParagraph"/>
        <w:spacing w:before="120" w:after="120"/>
        <w:ind w:left="1080" w:hanging="720"/>
        <w:contextualSpacing w:val="0"/>
        <w:rPr>
          <w:rFonts w:ascii="Arial Narrow" w:eastAsia="Times New Roman" w:hAnsi="Arial Narrow" w:cs="Times New Roman"/>
          <w:color w:val="000000"/>
        </w:rPr>
      </w:pPr>
      <w:r w:rsidRPr="0084274A">
        <w:rPr>
          <w:rFonts w:ascii="Arial Narrow" w:eastAsia="Times New Roman" w:hAnsi="Arial Narrow" w:cs="Times New Roman"/>
          <w:b/>
          <w:color w:val="000000"/>
          <w:szCs w:val="20"/>
        </w:rPr>
        <w:t xml:space="preserve">Col. </w:t>
      </w:r>
      <w:r w:rsidRPr="0084274A">
        <w:rPr>
          <w:rFonts w:ascii="Arial Narrow" w:eastAsia="Times New Roman" w:hAnsi="Arial Narrow" w:cs="Times New Roman"/>
          <w:b/>
          <w:bCs/>
          <w:iCs/>
          <w:color w:val="852010" w:themeColor="accent3" w:themeShade="BF"/>
        </w:rPr>
        <w:t>D</w:t>
      </w:r>
      <w:r w:rsidR="0066504A" w:rsidRPr="0084274A">
        <w:rPr>
          <w:rFonts w:ascii="Arial Narrow" w:eastAsia="Times New Roman" w:hAnsi="Arial Narrow" w:cs="Times New Roman"/>
          <w:b/>
          <w:color w:val="000000"/>
          <w:szCs w:val="20"/>
        </w:rPr>
        <w:t xml:space="preserve"> –</w:t>
      </w:r>
      <w:r w:rsidR="00A96845" w:rsidRPr="0084274A">
        <w:rPr>
          <w:rFonts w:ascii="Arial Narrow" w:eastAsia="Times New Roman" w:hAnsi="Arial Narrow" w:cs="Times New Roman"/>
          <w:b/>
          <w:color w:val="000000"/>
          <w:szCs w:val="20"/>
        </w:rPr>
        <w:t xml:space="preserve"> </w:t>
      </w:r>
      <w:r w:rsidR="00A96845" w:rsidRPr="0084274A">
        <w:rPr>
          <w:rFonts w:ascii="Arial Narrow" w:eastAsia="Times New Roman" w:hAnsi="Arial Narrow" w:cs="Times New Roman"/>
          <w:b/>
          <w:i/>
          <w:color w:val="000000"/>
          <w:szCs w:val="20"/>
        </w:rPr>
        <w:t>PI Measures</w:t>
      </w:r>
      <w:r w:rsidR="0066504A" w:rsidRPr="0084274A">
        <w:rPr>
          <w:rFonts w:ascii="Arial Narrow" w:eastAsia="Times New Roman" w:hAnsi="Arial Narrow" w:cs="Times New Roman"/>
          <w:b/>
          <w:i/>
          <w:color w:val="000000"/>
          <w:szCs w:val="20"/>
        </w:rPr>
        <w:t>:</w:t>
      </w:r>
      <w:r w:rsidR="00E27FFD" w:rsidRPr="0084274A">
        <w:rPr>
          <w:rFonts w:ascii="Arial Narrow" w:eastAsia="Times New Roman" w:hAnsi="Arial Narrow" w:cs="Times New Roman"/>
          <w:b/>
          <w:color w:val="000000"/>
          <w:szCs w:val="20"/>
        </w:rPr>
        <w:t xml:space="preserve"> </w:t>
      </w:r>
      <w:r w:rsidR="00A96845" w:rsidRPr="0084274A">
        <w:rPr>
          <w:rFonts w:ascii="Arial Narrow" w:eastAsia="Times New Roman" w:hAnsi="Arial Narrow" w:cs="Times New Roman"/>
          <w:color w:val="000000"/>
          <w:szCs w:val="20"/>
        </w:rPr>
        <w:t>Data collection instruments and methods</w:t>
      </w:r>
      <w:r w:rsidR="00A96845" w:rsidRPr="0084274A">
        <w:rPr>
          <w:rFonts w:ascii="Arial Narrow" w:eastAsia="Times New Roman" w:hAnsi="Arial Narrow" w:cs="Times New Roman"/>
          <w:i/>
          <w:color w:val="000000"/>
        </w:rPr>
        <w:t xml:space="preserve"> </w:t>
      </w:r>
      <w:r w:rsidR="00A96845" w:rsidRPr="0084274A">
        <w:rPr>
          <w:rFonts w:ascii="Arial Narrow" w:eastAsia="Times New Roman" w:hAnsi="Arial Narrow" w:cs="Times New Roman"/>
          <w:color w:val="000000"/>
        </w:rPr>
        <w:t xml:space="preserve">used to assess success of the PI; </w:t>
      </w:r>
      <w:r w:rsidR="00E27FFD" w:rsidRPr="0084274A">
        <w:rPr>
          <w:rFonts w:ascii="Arial Narrow" w:eastAsia="Times New Roman" w:hAnsi="Arial Narrow" w:cs="Times New Roman"/>
          <w:i/>
          <w:color w:val="000000"/>
        </w:rPr>
        <w:t>e.</w:t>
      </w:r>
      <w:r w:rsidR="0066504A" w:rsidRPr="0084274A">
        <w:rPr>
          <w:rFonts w:ascii="Arial Narrow" w:eastAsia="Times New Roman" w:hAnsi="Arial Narrow" w:cs="Times New Roman"/>
          <w:i/>
          <w:color w:val="000000"/>
        </w:rPr>
        <w:t>g.</w:t>
      </w:r>
      <w:r w:rsidR="0066504A" w:rsidRPr="0084274A">
        <w:rPr>
          <w:rFonts w:ascii="Arial Narrow" w:eastAsia="Times New Roman" w:hAnsi="Arial Narrow" w:cs="Times New Roman"/>
          <w:color w:val="000000"/>
        </w:rPr>
        <w:t xml:space="preserve"> surveys, observations, interviews, focus groups, report cards, attendance rosters, behavior/disciplinary records, state assessments, other skills assessments, </w:t>
      </w:r>
      <w:r w:rsidR="0066504A" w:rsidRPr="0084274A">
        <w:rPr>
          <w:rFonts w:ascii="Arial Narrow" w:eastAsia="Times New Roman" w:hAnsi="Arial Narrow" w:cs="Times New Roman"/>
          <w:i/>
          <w:color w:val="000000"/>
        </w:rPr>
        <w:t>etc.</w:t>
      </w:r>
      <w:r w:rsidR="009D242A" w:rsidRPr="0084274A">
        <w:rPr>
          <w:rFonts w:ascii="Arial Narrow" w:eastAsia="Times New Roman" w:hAnsi="Arial Narrow" w:cs="Times New Roman"/>
          <w:i/>
          <w:color w:val="000000"/>
        </w:rPr>
        <w:t xml:space="preserve"> </w:t>
      </w:r>
      <w:r w:rsidR="009D242A" w:rsidRPr="0084274A">
        <w:rPr>
          <w:rFonts w:ascii="Arial Narrow" w:eastAsia="Times New Roman" w:hAnsi="Arial Narrow" w:cs="Times New Roman"/>
          <w:color w:val="000000"/>
        </w:rPr>
        <w:t xml:space="preserve">Indicate </w:t>
      </w:r>
      <w:r w:rsidR="0028165F" w:rsidRPr="0084274A">
        <w:rPr>
          <w:rFonts w:ascii="Arial Narrow" w:eastAsia="Times New Roman" w:hAnsi="Arial Narrow" w:cs="Times New Roman"/>
          <w:color w:val="000000"/>
        </w:rPr>
        <w:t xml:space="preserve">the </w:t>
      </w:r>
      <w:r w:rsidR="009D242A" w:rsidRPr="0084274A">
        <w:rPr>
          <w:rFonts w:ascii="Arial Narrow" w:eastAsia="Times New Roman" w:hAnsi="Arial Narrow" w:cs="Times New Roman"/>
          <w:color w:val="000000"/>
        </w:rPr>
        <w:t xml:space="preserve">title if </w:t>
      </w:r>
      <w:r w:rsidR="0028165F" w:rsidRPr="0084274A">
        <w:rPr>
          <w:rFonts w:ascii="Arial Narrow" w:eastAsia="Times New Roman" w:hAnsi="Arial Narrow" w:cs="Times New Roman"/>
          <w:color w:val="000000"/>
        </w:rPr>
        <w:t xml:space="preserve">a </w:t>
      </w:r>
      <w:r w:rsidR="009D242A" w:rsidRPr="0084274A">
        <w:rPr>
          <w:rFonts w:ascii="Arial Narrow" w:eastAsia="Times New Roman" w:hAnsi="Arial Narrow" w:cs="Times New Roman"/>
          <w:color w:val="000000"/>
        </w:rPr>
        <w:t>published instrument is used.</w:t>
      </w:r>
    </w:p>
    <w:p w14:paraId="42E55609" w14:textId="79CB04C4" w:rsidR="00A96845" w:rsidRPr="0084274A" w:rsidRDefault="00A96845" w:rsidP="00D42BDE">
      <w:pPr>
        <w:pStyle w:val="ListParagraph"/>
        <w:spacing w:before="120" w:after="120"/>
        <w:ind w:left="1080" w:hanging="720"/>
        <w:contextualSpacing w:val="0"/>
        <w:rPr>
          <w:rFonts w:ascii="Arial Narrow" w:eastAsia="Times New Roman" w:hAnsi="Arial Narrow" w:cs="Times New Roman"/>
          <w:color w:val="000000"/>
        </w:rPr>
      </w:pPr>
      <w:r w:rsidRPr="0084274A">
        <w:rPr>
          <w:rFonts w:ascii="Arial Narrow" w:eastAsia="Times New Roman" w:hAnsi="Arial Narrow" w:cs="Times New Roman"/>
          <w:b/>
          <w:color w:val="000000"/>
          <w:szCs w:val="20"/>
        </w:rPr>
        <w:t>Col.</w:t>
      </w:r>
      <w:r w:rsidR="000A3193" w:rsidRPr="0084274A">
        <w:rPr>
          <w:rFonts w:ascii="Arial Narrow" w:eastAsia="Times New Roman" w:hAnsi="Arial Narrow" w:cs="Times New Roman"/>
          <w:b/>
          <w:color w:val="000000"/>
        </w:rPr>
        <w:t xml:space="preserve"> </w:t>
      </w:r>
      <w:r w:rsidR="000A3193" w:rsidRPr="0084274A">
        <w:rPr>
          <w:rFonts w:ascii="Arial Narrow" w:eastAsia="Times New Roman" w:hAnsi="Arial Narrow" w:cs="Times New Roman"/>
          <w:b/>
          <w:bCs/>
          <w:iCs/>
          <w:color w:val="852010" w:themeColor="accent3" w:themeShade="BF"/>
        </w:rPr>
        <w:t>E</w:t>
      </w:r>
      <w:r w:rsidRPr="0084274A">
        <w:rPr>
          <w:rFonts w:ascii="Arial Narrow" w:eastAsia="Times New Roman" w:hAnsi="Arial Narrow" w:cs="Times New Roman"/>
          <w:b/>
          <w:color w:val="000000"/>
        </w:rPr>
        <w:t xml:space="preserve"> – </w:t>
      </w:r>
      <w:r w:rsidRPr="0084274A">
        <w:rPr>
          <w:rFonts w:ascii="Arial Narrow" w:eastAsia="Times New Roman" w:hAnsi="Arial Narrow" w:cs="Times New Roman"/>
          <w:b/>
          <w:i/>
          <w:color w:val="000000"/>
        </w:rPr>
        <w:t xml:space="preserve">Analyses: </w:t>
      </w:r>
      <w:r w:rsidRPr="0084274A">
        <w:rPr>
          <w:rFonts w:ascii="Arial Narrow" w:eastAsia="Times New Roman" w:hAnsi="Arial Narrow" w:cs="Times New Roman"/>
          <w:color w:val="000000"/>
        </w:rPr>
        <w:t>Analyses of the above measures used to determine whether the PI was met.</w:t>
      </w:r>
      <w:r w:rsidR="009D242A" w:rsidRPr="0084274A">
        <w:rPr>
          <w:rFonts w:ascii="Arial Narrow" w:eastAsia="Times New Roman" w:hAnsi="Arial Narrow" w:cs="Times New Roman"/>
          <w:color w:val="000000"/>
        </w:rPr>
        <w:t xml:space="preserve"> Be sure to include specific results that directly assess the PI.</w:t>
      </w:r>
    </w:p>
    <w:p w14:paraId="7322759A" w14:textId="2365DED2" w:rsidR="0066504A" w:rsidRPr="0084274A" w:rsidRDefault="000A3193" w:rsidP="00D42BDE">
      <w:pPr>
        <w:pStyle w:val="ListParagraph"/>
        <w:spacing w:before="120" w:after="120"/>
        <w:ind w:left="1080" w:hanging="720"/>
        <w:contextualSpacing w:val="0"/>
        <w:rPr>
          <w:rFonts w:ascii="Arial Narrow" w:eastAsia="Times New Roman" w:hAnsi="Arial Narrow" w:cs="Times New Roman"/>
          <w:b/>
          <w:color w:val="000000"/>
          <w:szCs w:val="20"/>
        </w:rPr>
      </w:pPr>
      <w:r w:rsidRPr="0084274A">
        <w:rPr>
          <w:rFonts w:ascii="Arial Narrow" w:eastAsia="Times New Roman" w:hAnsi="Arial Narrow" w:cs="Times New Roman"/>
          <w:b/>
          <w:color w:val="000000"/>
          <w:szCs w:val="20"/>
        </w:rPr>
        <w:t xml:space="preserve">Col. </w:t>
      </w:r>
      <w:r w:rsidRPr="0084274A">
        <w:rPr>
          <w:rFonts w:ascii="Arial Narrow" w:eastAsia="Times New Roman" w:hAnsi="Arial Narrow" w:cs="Times New Roman"/>
          <w:b/>
          <w:bCs/>
          <w:iCs/>
          <w:color w:val="852010" w:themeColor="accent3" w:themeShade="BF"/>
        </w:rPr>
        <w:t>F</w:t>
      </w:r>
      <w:r w:rsidR="0066504A" w:rsidRPr="0084274A">
        <w:rPr>
          <w:rFonts w:ascii="Arial Narrow" w:eastAsia="Times New Roman" w:hAnsi="Arial Narrow" w:cs="Times New Roman"/>
          <w:b/>
          <w:color w:val="000000"/>
          <w:szCs w:val="20"/>
        </w:rPr>
        <w:t xml:space="preserve"> – </w:t>
      </w:r>
      <w:r w:rsidR="0066504A" w:rsidRPr="0084274A">
        <w:rPr>
          <w:rFonts w:ascii="Arial Narrow" w:eastAsia="Times New Roman" w:hAnsi="Arial Narrow" w:cs="Times New Roman"/>
          <w:b/>
          <w:i/>
          <w:color w:val="000000"/>
          <w:szCs w:val="20"/>
        </w:rPr>
        <w:t>Response Rate</w:t>
      </w:r>
      <w:r w:rsidR="00363250" w:rsidRPr="0084274A">
        <w:rPr>
          <w:rFonts w:ascii="Arial Narrow" w:eastAsia="Times New Roman" w:hAnsi="Arial Narrow" w:cs="Times New Roman"/>
          <w:b/>
          <w:i/>
          <w:color w:val="000000"/>
          <w:szCs w:val="20"/>
        </w:rPr>
        <w:t>/% With Data</w:t>
      </w:r>
      <w:r w:rsidR="0066504A" w:rsidRPr="0084274A">
        <w:rPr>
          <w:rFonts w:ascii="Arial Narrow" w:eastAsia="Times New Roman" w:hAnsi="Arial Narrow" w:cs="Times New Roman"/>
          <w:b/>
          <w:i/>
          <w:color w:val="000000"/>
          <w:szCs w:val="20"/>
        </w:rPr>
        <w:t>:</w:t>
      </w:r>
      <w:r w:rsidR="0066504A" w:rsidRPr="0084274A">
        <w:rPr>
          <w:rFonts w:ascii="Arial Narrow" w:eastAsia="Times New Roman" w:hAnsi="Arial Narrow" w:cs="Times New Roman"/>
          <w:b/>
          <w:color w:val="000000"/>
          <w:szCs w:val="20"/>
        </w:rPr>
        <w:t xml:space="preserve"> </w:t>
      </w:r>
      <w:r w:rsidR="00363250" w:rsidRPr="0084274A">
        <w:rPr>
          <w:rFonts w:ascii="Arial Narrow" w:eastAsia="Times New Roman" w:hAnsi="Arial Narrow" w:cs="Times New Roman"/>
          <w:color w:val="000000"/>
          <w:szCs w:val="20"/>
        </w:rPr>
        <w:t>These measures are</w:t>
      </w:r>
      <w:r w:rsidR="00363250" w:rsidRPr="0084274A">
        <w:rPr>
          <w:rFonts w:ascii="Arial Narrow" w:hAnsi="Arial Narrow"/>
          <w:color w:val="000000"/>
        </w:rPr>
        <w:t xml:space="preserve"> </w:t>
      </w:r>
      <w:r w:rsidR="0066504A" w:rsidRPr="0084274A">
        <w:rPr>
          <w:rFonts w:ascii="Arial Narrow" w:hAnsi="Arial Narrow"/>
        </w:rPr>
        <w:t xml:space="preserve">defined as </w:t>
      </w:r>
      <w:r w:rsidR="0066504A" w:rsidRPr="0084274A">
        <w:rPr>
          <w:rFonts w:ascii="Arial Narrow" w:hAnsi="Arial Narrow"/>
          <w:szCs w:val="20"/>
        </w:rPr>
        <w:t xml:space="preserve">the number of </w:t>
      </w:r>
      <w:r w:rsidR="00363250" w:rsidRPr="0084274A">
        <w:rPr>
          <w:rFonts w:ascii="Arial Narrow" w:hAnsi="Arial Narrow"/>
          <w:szCs w:val="20"/>
        </w:rPr>
        <w:t xml:space="preserve">individuals </w:t>
      </w:r>
      <w:r w:rsidR="0066504A" w:rsidRPr="0084274A">
        <w:rPr>
          <w:rFonts w:ascii="Arial Narrow" w:hAnsi="Arial Narrow"/>
          <w:szCs w:val="20"/>
        </w:rPr>
        <w:t>for whom data/information was obtained</w:t>
      </w:r>
      <w:r w:rsidR="0066504A" w:rsidRPr="0084274A">
        <w:rPr>
          <w:rFonts w:ascii="Arial Narrow" w:eastAsia="Times New Roman" w:hAnsi="Arial Narrow" w:cs="Times New Roman"/>
          <w:bCs/>
          <w:color w:val="000000"/>
          <w:szCs w:val="20"/>
        </w:rPr>
        <w:t xml:space="preserve">, divided by the total number in the </w:t>
      </w:r>
      <w:r w:rsidR="009D4A40" w:rsidRPr="006560BE">
        <w:rPr>
          <w:rFonts w:ascii="Arial Narrow" w:hAnsi="Arial Narrow"/>
          <w:color w:val="852010" w:themeColor="accent3" w:themeShade="BF"/>
        </w:rPr>
        <w:t>target</w:t>
      </w:r>
      <w:r w:rsidR="009D4A40" w:rsidRPr="0084274A">
        <w:rPr>
          <w:rFonts w:ascii="Arial Narrow" w:eastAsia="Times New Roman" w:hAnsi="Arial Narrow" w:cs="Times New Roman"/>
          <w:bCs/>
          <w:color w:val="000000"/>
          <w:szCs w:val="20"/>
        </w:rPr>
        <w:t xml:space="preserve"> </w:t>
      </w:r>
      <w:r w:rsidR="0066504A" w:rsidRPr="0084274A">
        <w:rPr>
          <w:rFonts w:ascii="Arial Narrow" w:eastAsia="Times New Roman" w:hAnsi="Arial Narrow" w:cs="Times New Roman"/>
          <w:bCs/>
          <w:color w:val="000000"/>
          <w:szCs w:val="20"/>
        </w:rPr>
        <w:t>population</w:t>
      </w:r>
      <w:r w:rsidR="002318BB" w:rsidRPr="0084274A">
        <w:rPr>
          <w:rFonts w:ascii="Arial Narrow" w:eastAsia="Times New Roman" w:hAnsi="Arial Narrow" w:cs="Times New Roman"/>
          <w:bCs/>
          <w:color w:val="000000"/>
          <w:szCs w:val="20"/>
        </w:rPr>
        <w:t xml:space="preserve"> for whom the PI was specified</w:t>
      </w:r>
      <w:r w:rsidR="0066504A" w:rsidRPr="0084274A">
        <w:rPr>
          <w:rFonts w:ascii="Arial Narrow" w:hAnsi="Arial Narrow"/>
          <w:szCs w:val="20"/>
        </w:rPr>
        <w:t>.</w:t>
      </w:r>
      <w:r w:rsidR="00A96845" w:rsidRPr="0084274A">
        <w:rPr>
          <w:rFonts w:ascii="Arial Narrow" w:hAnsi="Arial Narrow"/>
          <w:szCs w:val="20"/>
        </w:rPr>
        <w:t xml:space="preserve">  Note that the </w:t>
      </w:r>
      <w:r w:rsidR="002318BB" w:rsidRPr="0084274A">
        <w:rPr>
          <w:rFonts w:ascii="Arial Narrow" w:hAnsi="Arial Narrow"/>
          <w:szCs w:val="20"/>
        </w:rPr>
        <w:t xml:space="preserve">PI </w:t>
      </w:r>
      <w:r w:rsidR="00A96845" w:rsidRPr="0084274A">
        <w:rPr>
          <w:rFonts w:ascii="Arial Narrow" w:hAnsi="Arial Narrow"/>
          <w:szCs w:val="20"/>
        </w:rPr>
        <w:t xml:space="preserve">target population may be smaller than the total number of program participants, for example in activities that are not designed for </w:t>
      </w:r>
      <w:r w:rsidR="002318BB" w:rsidRPr="0084274A">
        <w:rPr>
          <w:rFonts w:ascii="Arial Narrow" w:hAnsi="Arial Narrow"/>
          <w:szCs w:val="20"/>
        </w:rPr>
        <w:t>all students, or if the PI is specified only for students attending a minimum number of hours.</w:t>
      </w:r>
    </w:p>
    <w:p w14:paraId="71C5D972" w14:textId="485DBAF3" w:rsidR="00EA38BC" w:rsidRPr="006560BE" w:rsidRDefault="000A3193" w:rsidP="00D42BDE">
      <w:pPr>
        <w:pStyle w:val="ListParagraph"/>
        <w:spacing w:before="120" w:after="120"/>
        <w:ind w:left="1080" w:hanging="720"/>
        <w:contextualSpacing w:val="0"/>
        <w:rPr>
          <w:rFonts w:ascii="Arial Narrow" w:eastAsia="Times New Roman" w:hAnsi="Arial Narrow" w:cs="Times New Roman"/>
          <w:color w:val="852010" w:themeColor="accent3" w:themeShade="BF"/>
          <w:szCs w:val="20"/>
        </w:rPr>
      </w:pPr>
      <w:r w:rsidRPr="0084274A">
        <w:rPr>
          <w:rFonts w:ascii="Arial Narrow" w:eastAsia="Times New Roman" w:hAnsi="Arial Narrow" w:cs="Times New Roman"/>
          <w:b/>
          <w:color w:val="000000"/>
          <w:szCs w:val="20"/>
        </w:rPr>
        <w:t xml:space="preserve">Col. </w:t>
      </w:r>
      <w:r w:rsidRPr="0084274A">
        <w:rPr>
          <w:rFonts w:ascii="Arial Narrow" w:eastAsia="Times New Roman" w:hAnsi="Arial Narrow" w:cs="Times New Roman"/>
          <w:b/>
          <w:bCs/>
          <w:iCs/>
          <w:color w:val="852010" w:themeColor="accent3" w:themeShade="BF"/>
        </w:rPr>
        <w:t>G</w:t>
      </w:r>
      <w:r w:rsidR="008F39B4" w:rsidRPr="0084274A">
        <w:rPr>
          <w:rFonts w:ascii="Arial Narrow" w:eastAsia="Times New Roman" w:hAnsi="Arial Narrow" w:cs="Times New Roman"/>
          <w:b/>
          <w:color w:val="000000"/>
          <w:szCs w:val="20"/>
        </w:rPr>
        <w:t xml:space="preserve"> – </w:t>
      </w:r>
      <w:r w:rsidR="008F39B4" w:rsidRPr="0084274A">
        <w:rPr>
          <w:rFonts w:ascii="Arial Narrow" w:eastAsia="Times New Roman" w:hAnsi="Arial Narrow" w:cs="Times New Roman"/>
          <w:b/>
          <w:i/>
          <w:color w:val="000000"/>
          <w:szCs w:val="20"/>
        </w:rPr>
        <w:t>Was PI Met?</w:t>
      </w:r>
      <w:r w:rsidR="008F39B4" w:rsidRPr="0084274A">
        <w:rPr>
          <w:rFonts w:ascii="Arial Narrow" w:eastAsia="Times New Roman" w:hAnsi="Arial Narrow" w:cs="Times New Roman"/>
          <w:b/>
          <w:color w:val="000000"/>
          <w:szCs w:val="20"/>
        </w:rPr>
        <w:t xml:space="preserve"> </w:t>
      </w:r>
      <w:r w:rsidR="00D42BDE" w:rsidRPr="0084274A">
        <w:rPr>
          <w:rFonts w:ascii="Arial Narrow" w:eastAsia="Times New Roman" w:hAnsi="Arial Narrow" w:cs="Times New Roman"/>
          <w:color w:val="852010" w:themeColor="accent3" w:themeShade="BF"/>
          <w:szCs w:val="20"/>
        </w:rPr>
        <w:t xml:space="preserve">As mentioned, it is understood that the pandemic </w:t>
      </w:r>
      <w:r w:rsidR="009D4A40" w:rsidRPr="0084274A">
        <w:rPr>
          <w:rFonts w:ascii="Arial Narrow" w:eastAsia="Times New Roman" w:hAnsi="Arial Narrow" w:cs="Times New Roman"/>
          <w:color w:val="852010" w:themeColor="accent3" w:themeShade="BF"/>
          <w:szCs w:val="20"/>
        </w:rPr>
        <w:t xml:space="preserve">may still have an </w:t>
      </w:r>
      <w:r w:rsidR="00D42BDE" w:rsidRPr="0084274A">
        <w:rPr>
          <w:rFonts w:ascii="Arial Narrow" w:eastAsia="Times New Roman" w:hAnsi="Arial Narrow" w:cs="Times New Roman"/>
          <w:color w:val="852010" w:themeColor="accent3" w:themeShade="BF"/>
          <w:szCs w:val="20"/>
        </w:rPr>
        <w:t xml:space="preserve">impact on meeting or measuring </w:t>
      </w:r>
      <w:r w:rsidR="003217AC" w:rsidRPr="0084274A">
        <w:rPr>
          <w:rFonts w:ascii="Arial Narrow" w:eastAsia="Times New Roman" w:hAnsi="Arial Narrow" w:cs="Times New Roman"/>
          <w:color w:val="852010" w:themeColor="accent3" w:themeShade="BF"/>
          <w:szCs w:val="20"/>
        </w:rPr>
        <w:t xml:space="preserve">many </w:t>
      </w:r>
      <w:r w:rsidR="00D42BDE" w:rsidRPr="0084274A">
        <w:rPr>
          <w:rFonts w:ascii="Arial Narrow" w:eastAsia="Times New Roman" w:hAnsi="Arial Narrow" w:cs="Times New Roman"/>
          <w:color w:val="852010" w:themeColor="accent3" w:themeShade="BF"/>
          <w:szCs w:val="20"/>
        </w:rPr>
        <w:t xml:space="preserve">PIs and Objectives – options for these responses </w:t>
      </w:r>
      <w:r w:rsidR="009D4A40" w:rsidRPr="0084274A">
        <w:rPr>
          <w:rFonts w:ascii="Arial Narrow" w:eastAsia="Times New Roman" w:hAnsi="Arial Narrow" w:cs="Times New Roman"/>
          <w:color w:val="852010" w:themeColor="accent3" w:themeShade="BF"/>
          <w:szCs w:val="20"/>
        </w:rPr>
        <w:t>are still included</w:t>
      </w:r>
      <w:r w:rsidR="00D42BDE" w:rsidRPr="0084274A">
        <w:rPr>
          <w:rFonts w:ascii="Arial Narrow" w:eastAsia="Times New Roman" w:hAnsi="Arial Narrow" w:cs="Times New Roman"/>
          <w:color w:val="852010" w:themeColor="accent3" w:themeShade="BF"/>
          <w:szCs w:val="20"/>
        </w:rPr>
        <w:t xml:space="preserve">. </w:t>
      </w:r>
      <w:r w:rsidR="009D4A40" w:rsidRPr="0084274A">
        <w:rPr>
          <w:rFonts w:ascii="Arial Narrow" w:eastAsia="Times New Roman" w:hAnsi="Arial Narrow" w:cs="Times New Roman"/>
          <w:szCs w:val="20"/>
          <w:u w:val="single"/>
        </w:rPr>
        <w:t>IMPORTANT</w:t>
      </w:r>
      <w:r w:rsidR="009D4A40" w:rsidRPr="0084274A">
        <w:rPr>
          <w:rFonts w:ascii="Arial Narrow" w:eastAsia="Times New Roman" w:hAnsi="Arial Narrow" w:cs="Times New Roman"/>
          <w:szCs w:val="20"/>
        </w:rPr>
        <w:t>:</w:t>
      </w:r>
      <w:r w:rsidR="009D4A40" w:rsidRPr="0084274A">
        <w:rPr>
          <w:rFonts w:ascii="Arial Narrow" w:eastAsia="Times New Roman" w:hAnsi="Arial Narrow" w:cs="Times New Roman"/>
          <w:color w:val="852010" w:themeColor="accent3" w:themeShade="BF"/>
          <w:szCs w:val="20"/>
        </w:rPr>
        <w:t xml:space="preserve"> </w:t>
      </w:r>
      <w:r w:rsidR="008F39B4" w:rsidRPr="0084274A">
        <w:rPr>
          <w:rFonts w:ascii="Arial Narrow" w:hAnsi="Arial Narrow"/>
        </w:rPr>
        <w:t>A designation of “Partial” can only be used to indicate that a Performance Indicator (PI) was fully met in at least one site, but not at all sites.</w:t>
      </w:r>
      <w:r w:rsidR="00A96845" w:rsidRPr="0084274A">
        <w:rPr>
          <w:rFonts w:ascii="Arial Narrow" w:hAnsi="Arial Narrow"/>
        </w:rPr>
        <w:t xml:space="preserve">  “Progress towards” the PI, or “almost” meeting the indicator, should not be counted as partially met</w:t>
      </w:r>
      <w:r w:rsidR="00D42BDE" w:rsidRPr="0084274A">
        <w:rPr>
          <w:rFonts w:ascii="Arial Narrow" w:hAnsi="Arial Narrow"/>
        </w:rPr>
        <w:t xml:space="preserve">, although such details are </w:t>
      </w:r>
      <w:r w:rsidR="001F1D3D" w:rsidRPr="0084274A">
        <w:rPr>
          <w:rFonts w:ascii="Arial Narrow" w:hAnsi="Arial Narrow"/>
        </w:rPr>
        <w:t xml:space="preserve">useful, and are </w:t>
      </w:r>
      <w:r w:rsidR="00D42BDE" w:rsidRPr="0084274A">
        <w:rPr>
          <w:rFonts w:ascii="Arial Narrow" w:hAnsi="Arial Narrow"/>
        </w:rPr>
        <w:t>welcome in the comments sections</w:t>
      </w:r>
      <w:r w:rsidR="00A96845" w:rsidRPr="0084274A">
        <w:rPr>
          <w:rFonts w:ascii="Arial Narrow" w:hAnsi="Arial Narrow"/>
        </w:rPr>
        <w:t>.</w:t>
      </w:r>
      <w:r w:rsidR="009D242A" w:rsidRPr="0084274A">
        <w:rPr>
          <w:rFonts w:ascii="Arial Narrow" w:hAnsi="Arial Narrow"/>
        </w:rPr>
        <w:t xml:space="preserve"> </w:t>
      </w:r>
      <w:r w:rsidRPr="0084274A">
        <w:rPr>
          <w:rFonts w:ascii="Arial Narrow" w:hAnsi="Arial Narrow"/>
        </w:rPr>
        <w:t>M</w:t>
      </w:r>
      <w:r w:rsidR="00EA38BC" w:rsidRPr="0084274A">
        <w:rPr>
          <w:rFonts w:ascii="Arial Narrow" w:eastAsia="Times New Roman" w:hAnsi="Arial Narrow" w:cs="Times New Roman"/>
          <w:color w:val="000000"/>
          <w:szCs w:val="20"/>
        </w:rPr>
        <w:t xml:space="preserve">ake sure that assessments of whether PIs were met are aligned with how the PI </w:t>
      </w:r>
      <w:r w:rsidR="00EA38BC" w:rsidRPr="0084274A">
        <w:rPr>
          <w:rFonts w:ascii="Arial Narrow" w:hAnsi="Arial Narrow"/>
        </w:rPr>
        <w:t>is</w:t>
      </w:r>
      <w:r w:rsidR="00EA38BC" w:rsidRPr="0084274A">
        <w:rPr>
          <w:rFonts w:ascii="Arial Narrow" w:eastAsia="Times New Roman" w:hAnsi="Arial Narrow" w:cs="Times New Roman"/>
          <w:color w:val="000000"/>
          <w:szCs w:val="20"/>
        </w:rPr>
        <w:t xml:space="preserve"> defined.  (For example, if the PI specifies improvement, it is not sufficient to report only on end-of-year performance.)</w:t>
      </w:r>
      <w:r w:rsidR="00A96845" w:rsidRPr="0084274A">
        <w:rPr>
          <w:rFonts w:ascii="Arial Narrow" w:eastAsia="Times New Roman" w:hAnsi="Arial Narrow" w:cs="Times New Roman"/>
          <w:color w:val="000000"/>
          <w:szCs w:val="20"/>
        </w:rPr>
        <w:t xml:space="preserve">  </w:t>
      </w:r>
      <w:r w:rsidR="00F46E14" w:rsidRPr="006560BE">
        <w:rPr>
          <w:rFonts w:ascii="Arial Narrow" w:eastAsia="Times New Roman" w:hAnsi="Arial Narrow" w:cs="Times New Roman"/>
          <w:color w:val="852010" w:themeColor="accent3" w:themeShade="BF"/>
          <w:szCs w:val="20"/>
        </w:rPr>
        <w:t>If a PI is not measurable (per Col. C), use the Not Measurable option here, but you can still provide relevant findings for context.</w:t>
      </w:r>
    </w:p>
    <w:p w14:paraId="2AF3E2CB" w14:textId="5F15A022" w:rsidR="005D5290" w:rsidRDefault="00531976" w:rsidP="005D5290">
      <w:pPr>
        <w:spacing w:before="120" w:after="120"/>
        <w:ind w:left="1080" w:hanging="720"/>
        <w:rPr>
          <w:rFonts w:asciiTheme="majorHAnsi" w:eastAsiaTheme="majorEastAsia" w:hAnsiTheme="majorHAnsi" w:cstheme="majorBidi"/>
          <w:b/>
          <w:bCs/>
          <w:i/>
          <w:color w:val="244583" w:themeColor="accent2" w:themeShade="80"/>
          <w:w w:val="110"/>
          <w:sz w:val="28"/>
          <w:szCs w:val="28"/>
          <w:highlight w:val="cyan"/>
        </w:rPr>
      </w:pPr>
      <w:r w:rsidRPr="0084274A">
        <w:rPr>
          <w:rFonts w:ascii="Arial Narrow" w:hAnsi="Arial Narrow"/>
          <w:b/>
        </w:rPr>
        <w:t xml:space="preserve">All Columns - </w:t>
      </w:r>
      <w:r w:rsidRPr="0084274A">
        <w:rPr>
          <w:rFonts w:ascii="Arial Narrow" w:hAnsi="Arial Narrow"/>
        </w:rPr>
        <w:t>Any PIs from the prior year that could not be reported in that year’s AER (e.g. due to pending district data) must now be reported in the “</w:t>
      </w:r>
      <w:r w:rsidRPr="0084274A">
        <w:rPr>
          <w:rFonts w:ascii="Arial Narrow" w:hAnsi="Arial Narrow"/>
          <w:b/>
        </w:rPr>
        <w:t xml:space="preserve">Prior Year PIs” </w:t>
      </w:r>
      <w:r w:rsidRPr="0084274A">
        <w:rPr>
          <w:rFonts w:ascii="Arial Narrow" w:hAnsi="Arial Narrow"/>
        </w:rPr>
        <w:t>subsection following each sub-objective.</w:t>
      </w:r>
      <w:bookmarkStart w:id="2" w:name="_Toc35341952"/>
      <w:r w:rsidR="005D5290">
        <w:rPr>
          <w:i/>
          <w:highlight w:val="cyan"/>
        </w:rPr>
        <w:br w:type="page"/>
      </w:r>
    </w:p>
    <w:p w14:paraId="6ED5CC19" w14:textId="7CCBA131" w:rsidR="00C226C9" w:rsidRPr="00E6333B" w:rsidRDefault="00C226C9" w:rsidP="00760DAF">
      <w:pPr>
        <w:pStyle w:val="Heading2"/>
        <w:rPr>
          <w:rFonts w:eastAsia="Times New Roman" w:cs="Times New Roman"/>
          <w:color w:val="000000"/>
        </w:rPr>
      </w:pPr>
      <w:bookmarkStart w:id="3" w:name="_Toc112227644"/>
      <w:r w:rsidRPr="00E6333B">
        <w:rPr>
          <w:i/>
          <w:highlight w:val="cyan"/>
        </w:rPr>
        <w:lastRenderedPageBreak/>
        <w:t>Sample</w:t>
      </w:r>
      <w:r w:rsidRPr="00E6333B">
        <w:t xml:space="preserve"> Evaluation Plan and Results Tables</w:t>
      </w:r>
      <w:bookmarkEnd w:id="2"/>
      <w:bookmarkEnd w:id="3"/>
    </w:p>
    <w:tbl>
      <w:tblPr>
        <w:tblW w:w="1908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A6D59" w:themeFill="accent3" w:themeFillTint="99"/>
        <w:tblLook w:val="04A0" w:firstRow="1" w:lastRow="0" w:firstColumn="1" w:lastColumn="0" w:noHBand="0" w:noVBand="1"/>
      </w:tblPr>
      <w:tblGrid>
        <w:gridCol w:w="19080"/>
      </w:tblGrid>
      <w:tr w:rsidR="00EB48B7" w:rsidRPr="00F75C15" w14:paraId="54BBFB88" w14:textId="77777777" w:rsidTr="000359E3">
        <w:trPr>
          <w:trHeight w:val="447"/>
        </w:trPr>
        <w:tc>
          <w:tcPr>
            <w:tcW w:w="19080" w:type="dxa"/>
            <w:tcBorders>
              <w:bottom w:val="single" w:sz="12" w:space="0" w:color="auto"/>
            </w:tcBorders>
            <w:shd w:val="clear" w:color="auto" w:fill="EA6D59" w:themeFill="accent3" w:themeFillTint="99"/>
            <w:vAlign w:val="center"/>
          </w:tcPr>
          <w:p w14:paraId="561091F3" w14:textId="77777777" w:rsidR="00EB48B7" w:rsidRPr="00A34E0A" w:rsidRDefault="00EB48B7" w:rsidP="007460B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Objective 1</w:t>
            </w:r>
            <w:r w:rsidRPr="00A34E0A">
              <w:rPr>
                <w:rFonts w:ascii="Arial Narrow" w:hAnsi="Arial Narrow"/>
                <w:b/>
                <w:szCs w:val="20"/>
              </w:rPr>
              <w:t>: 21st CCLCs will offer a range of high-quality educational, developmental, and recreational services for students and their families.</w:t>
            </w:r>
          </w:p>
        </w:tc>
      </w:tr>
      <w:tr w:rsidR="000359E3" w:rsidRPr="00F75C15" w14:paraId="1E12F81E" w14:textId="77777777" w:rsidTr="000359E3">
        <w:trPr>
          <w:trHeight w:val="447"/>
        </w:trPr>
        <w:tc>
          <w:tcPr>
            <w:tcW w:w="19080" w:type="dxa"/>
            <w:shd w:val="clear" w:color="auto" w:fill="EA6D59" w:themeFill="accent3" w:themeFillTint="99"/>
            <w:vAlign w:val="center"/>
          </w:tcPr>
          <w:p w14:paraId="7A0E9FBC" w14:textId="58C56473" w:rsidR="000359E3" w:rsidRPr="00381FFF" w:rsidRDefault="000359E3" w:rsidP="007460B6">
            <w:pPr>
              <w:rPr>
                <w:rFonts w:ascii="Arial Narrow" w:hAnsi="Arial Narrow"/>
                <w:b/>
                <w:i/>
                <w:szCs w:val="20"/>
                <w:highlight w:val="cyan"/>
              </w:rPr>
            </w:pPr>
            <w:r w:rsidRPr="00CA5DC5">
              <w:rPr>
                <w:rFonts w:ascii="Arial Narrow" w:hAnsi="Arial Narrow"/>
                <w:b/>
                <w:szCs w:val="20"/>
              </w:rPr>
              <w:t>Sub-Objective 1.1</w:t>
            </w:r>
            <w:r w:rsidRPr="00CA5DC5">
              <w:rPr>
                <w:rFonts w:ascii="Arial Narrow" w:hAnsi="Arial Narrow"/>
                <w:szCs w:val="20"/>
              </w:rPr>
              <w:t>: Core educational services. 100% of Centers will offer high quality services in core academic areas, e.g., reading and literacy, mathematics, and science.</w:t>
            </w:r>
          </w:p>
        </w:tc>
      </w:tr>
    </w:tbl>
    <w:p w14:paraId="75FCC432" w14:textId="78F76B7B" w:rsidR="000359E3" w:rsidRDefault="000359E3"/>
    <w:tbl>
      <w:tblPr>
        <w:tblW w:w="1908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A6D59" w:themeFill="accent3" w:themeFillTint="99"/>
        <w:tblLook w:val="04A0" w:firstRow="1" w:lastRow="0" w:firstColumn="1" w:lastColumn="0" w:noHBand="0" w:noVBand="1"/>
      </w:tblPr>
      <w:tblGrid>
        <w:gridCol w:w="2361"/>
        <w:gridCol w:w="2351"/>
        <w:gridCol w:w="977"/>
        <w:gridCol w:w="1699"/>
        <w:gridCol w:w="2667"/>
        <w:gridCol w:w="2455"/>
        <w:gridCol w:w="90"/>
        <w:gridCol w:w="2790"/>
        <w:gridCol w:w="3690"/>
      </w:tblGrid>
      <w:tr w:rsidR="005E662D" w:rsidRPr="00F75C15" w14:paraId="5D946DFC" w14:textId="77777777" w:rsidTr="000359E3">
        <w:trPr>
          <w:trHeight w:val="447"/>
        </w:trPr>
        <w:tc>
          <w:tcPr>
            <w:tcW w:w="19080" w:type="dxa"/>
            <w:gridSpan w:val="9"/>
            <w:shd w:val="clear" w:color="auto" w:fill="F19E90" w:themeFill="accent3" w:themeFillTint="66"/>
            <w:vAlign w:val="center"/>
          </w:tcPr>
          <w:p w14:paraId="030478A1" w14:textId="27AB698B" w:rsidR="005E662D" w:rsidRDefault="005E662D" w:rsidP="007460B6">
            <w:pPr>
              <w:rPr>
                <w:rFonts w:ascii="Arial Narrow" w:hAnsi="Arial Narrow"/>
                <w:b/>
                <w:szCs w:val="20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r w:rsidRPr="00CA5DC5">
              <w:rPr>
                <w:rFonts w:ascii="Arial Narrow" w:hAnsi="Arial Narrow"/>
                <w:b/>
                <w:szCs w:val="20"/>
              </w:rPr>
              <w:t>Program Objective 1.1</w:t>
            </w:r>
            <w:r>
              <w:rPr>
                <w:rFonts w:ascii="Arial Narrow" w:hAnsi="Arial Narrow"/>
                <w:b/>
                <w:szCs w:val="20"/>
              </w:rPr>
              <w:t xml:space="preserve">-1 (specify):  </w:t>
            </w:r>
            <w:r w:rsidRPr="00BF425D">
              <w:rPr>
                <w:rFonts w:ascii="Arial Narrow" w:hAnsi="Arial Narrow"/>
                <w:b/>
                <w:i/>
                <w:szCs w:val="20"/>
                <w:highlight w:val="cyan"/>
              </w:rPr>
              <w:t>ELA enrichment program offered to all students below proficient</w:t>
            </w:r>
          </w:p>
        </w:tc>
      </w:tr>
      <w:tr w:rsidR="000359E3" w:rsidRPr="00F75C15" w14:paraId="51B887BF" w14:textId="77777777" w:rsidTr="000359E3">
        <w:trPr>
          <w:trHeight w:val="267"/>
        </w:trPr>
        <w:tc>
          <w:tcPr>
            <w:tcW w:w="19080" w:type="dxa"/>
            <w:gridSpan w:val="9"/>
            <w:tcBorders>
              <w:bottom w:val="nil"/>
            </w:tcBorders>
            <w:shd w:val="clear" w:color="auto" w:fill="F19E90" w:themeFill="accent3" w:themeFillTint="66"/>
            <w:vAlign w:val="center"/>
          </w:tcPr>
          <w:p w14:paraId="0B803D33" w14:textId="1AD3F62F" w:rsidR="000359E3" w:rsidRPr="000359E3" w:rsidRDefault="000359E3" w:rsidP="005E662D">
            <w:pP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Describe a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ctivi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ty(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ies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) 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to support this program objective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 here:</w:t>
            </w:r>
          </w:p>
        </w:tc>
      </w:tr>
      <w:tr w:rsidR="000359E3" w:rsidRPr="00F75C15" w14:paraId="335FC316" w14:textId="77777777" w:rsidTr="000359E3">
        <w:trPr>
          <w:trHeight w:val="266"/>
        </w:trPr>
        <w:tc>
          <w:tcPr>
            <w:tcW w:w="19080" w:type="dxa"/>
            <w:gridSpan w:val="9"/>
            <w:tcBorders>
              <w:top w:val="nil"/>
            </w:tcBorders>
            <w:shd w:val="clear" w:color="auto" w:fill="FFFFFF" w:themeFill="background1"/>
            <w:vAlign w:val="center"/>
          </w:tcPr>
          <w:p w14:paraId="5CF4B8BB" w14:textId="509831E7" w:rsidR="000359E3" w:rsidRPr="00381FFF" w:rsidRDefault="000359E3" w:rsidP="005E662D">
            <w:pPr>
              <w:rPr>
                <w:rFonts w:ascii="Arial Narrow" w:hAnsi="Arial Narrow"/>
                <w:b/>
                <w:i/>
                <w:szCs w:val="20"/>
                <w:highlight w:val="cyan"/>
              </w:rPr>
            </w:pP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- ELA Skills Through Leadership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; </w:t>
            </w: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- ELA Support for SIFE</w:t>
            </w:r>
          </w:p>
        </w:tc>
      </w:tr>
      <w:tr w:rsidR="00822D76" w:rsidRPr="00F75C15" w14:paraId="71B4AE30" w14:textId="77777777" w:rsidTr="00035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440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6D59" w:themeFill="accent3" w:themeFillTint="99"/>
            <w:vAlign w:val="center"/>
            <w:hideMark/>
          </w:tcPr>
          <w:p w14:paraId="1536B38A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(A)</w:t>
            </w:r>
          </w:p>
          <w:p w14:paraId="6E926B61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Performance Indicator(s)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(PI)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of success</w:t>
            </w:r>
          </w:p>
          <w:p w14:paraId="022E5590" w14:textId="77777777" w:rsidR="00822D76" w:rsidRPr="00894819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6D59" w:themeFill="accent3" w:themeFillTint="99"/>
            <w:vAlign w:val="center"/>
          </w:tcPr>
          <w:p w14:paraId="46952963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(B)</w:t>
            </w:r>
          </w:p>
          <w:p w14:paraId="63619E05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Target Population(s)</w:t>
            </w:r>
          </w:p>
          <w:p w14:paraId="32F81B9B" w14:textId="77777777" w:rsidR="00822D76" w:rsidRPr="004578C4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6D59" w:themeFill="accent3" w:themeFillTint="99"/>
            <w:vAlign w:val="center"/>
            <w:hideMark/>
          </w:tcPr>
          <w:p w14:paraId="7347D176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(C)</w:t>
            </w:r>
          </w:p>
          <w:p w14:paraId="253B9900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PI Meets SMART Criteria?</w:t>
            </w:r>
          </w:p>
          <w:p w14:paraId="7A6955A9" w14:textId="77777777" w:rsidR="00822D76" w:rsidRPr="00CA5DC5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(Y/N)</w:t>
            </w:r>
          </w:p>
        </w:tc>
        <w:tc>
          <w:tcPr>
            <w:tcW w:w="16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6D59" w:themeFill="accent3" w:themeFillTint="99"/>
            <w:vAlign w:val="center"/>
          </w:tcPr>
          <w:p w14:paraId="13D2752D" w14:textId="44DD185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(D)</w:t>
            </w:r>
          </w:p>
          <w:p w14:paraId="0BE605A2" w14:textId="77777777" w:rsidR="00822D76" w:rsidRPr="00F563D2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PI Measures</w:t>
            </w:r>
          </w:p>
          <w:p w14:paraId="1272D9DE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data collection instruments &amp; methods </w:t>
            </w:r>
          </w:p>
          <w:p w14:paraId="5B1CCE19" w14:textId="77777777" w:rsidR="00822D76" w:rsidRPr="00F75C15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Del="009D24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6D59" w:themeFill="accent3" w:themeFillTint="99"/>
            <w:vAlign w:val="center"/>
          </w:tcPr>
          <w:p w14:paraId="7B1B749D" w14:textId="7E67C304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(E)</w:t>
            </w:r>
          </w:p>
          <w:p w14:paraId="67559B93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De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scribe the analysis conducted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 xml:space="preserve">, </w:t>
            </w:r>
          </w:p>
          <w:p w14:paraId="5A3E5002" w14:textId="77777777" w:rsidR="00822D76" w:rsidRPr="00165955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Include any longitudinal assessments conducted beyond one program year.</w:t>
            </w:r>
          </w:p>
        </w:tc>
        <w:tc>
          <w:tcPr>
            <w:tcW w:w="2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6D59" w:themeFill="accent3" w:themeFillTint="99"/>
            <w:vAlign w:val="center"/>
          </w:tcPr>
          <w:p w14:paraId="2390555D" w14:textId="49B4C05E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(F)</w:t>
            </w:r>
          </w:p>
          <w:p w14:paraId="73279531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Response Rate/</w:t>
            </w:r>
          </w:p>
          <w:p w14:paraId="509372C9" w14:textId="5DEF7206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% With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Complete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  <w:p w14:paraId="43A757C5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(if applicable):</w:t>
            </w:r>
          </w:p>
          <w:p w14:paraId="05DEF6BD" w14:textId="77777777" w:rsidR="00822D76" w:rsidRPr="004578C4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6D59" w:themeFill="accent3" w:themeFillTint="99"/>
            <w:vAlign w:val="center"/>
          </w:tcPr>
          <w:p w14:paraId="04532E5A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(G)</w:t>
            </w:r>
          </w:p>
          <w:p w14:paraId="6FA57027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</w:t>
            </w:r>
          </w:p>
          <w:p w14:paraId="0625ECB2" w14:textId="38CC8560" w:rsidR="00822D76" w:rsidRPr="00DB4F5E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4F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Was this PI Met?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Select One:</w:t>
            </w:r>
          </w:p>
          <w:p w14:paraId="77F60C67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*Yes</w:t>
            </w:r>
          </w:p>
          <w:p w14:paraId="3546BDE9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Partial</w:t>
            </w:r>
          </w:p>
          <w:p w14:paraId="75F05C19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Met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due to pandemic</w:t>
            </w:r>
          </w:p>
          <w:p w14:paraId="210A1DB9" w14:textId="14915526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*Not Met for other reasons </w:t>
            </w:r>
          </w:p>
          <w:p w14:paraId="267C3CB1" w14:textId="2F28ECDC" w:rsidR="00822D76" w:rsidRPr="00896652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96652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*Not measurable (see column C)</w:t>
            </w:r>
          </w:p>
          <w:p w14:paraId="1C2318C0" w14:textId="77777777" w:rsidR="00822D76" w:rsidRPr="009D4A40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*Not measured due to pandemic</w:t>
            </w:r>
          </w:p>
          <w:p w14:paraId="09794FBA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measured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for other reasons</w:t>
            </w:r>
          </w:p>
          <w:p w14:paraId="494605B2" w14:textId="0DF43B1C" w:rsidR="00822D76" w:rsidRPr="003C4D63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Data pending</w:t>
            </w: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6D59" w:themeFill="accent3" w:themeFillTint="99"/>
            <w:vAlign w:val="center"/>
            <w:hideMark/>
          </w:tcPr>
          <w:p w14:paraId="42EA26E8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(H)</w:t>
            </w:r>
          </w:p>
          <w:p w14:paraId="2BE37736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EXPLAIN:</w:t>
            </w:r>
          </w:p>
          <w:p w14:paraId="50611FCB" w14:textId="77777777" w:rsidR="00822D76" w:rsidRDefault="00822D76" w:rsidP="00822D76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Yes, No or Partial: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present results (expressed </w:t>
            </w:r>
            <w:r w:rsidRPr="0052378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 the same metric as the PI)</w:t>
            </w:r>
          </w:p>
          <w:p w14:paraId="390D8C08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Partial,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# of sites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where PI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was </w:t>
            </w:r>
            <w:r w:rsidRPr="00D039B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fully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met.</w:t>
            </w:r>
          </w:p>
          <w:p w14:paraId="57C1EE37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5F65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data pending,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when data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expected.</w:t>
            </w:r>
          </w:p>
          <w:p w14:paraId="45DC8F9E" w14:textId="0303BE2D" w:rsidR="00822D76" w:rsidRPr="00C45E36" w:rsidRDefault="00822D76" w:rsidP="00822D76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not </w:t>
            </w:r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measured</w:t>
            </w:r>
            <w:r w:rsidRPr="00822D7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6560BE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or not measurable</w:t>
            </w:r>
            <w:r w:rsidRPr="00822D7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</w:t>
            </w:r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C45E36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explain why not.</w:t>
            </w:r>
          </w:p>
          <w:p w14:paraId="4C123629" w14:textId="397E7FDC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If not met due to pandemic, </w:t>
            </w:r>
            <w:r w:rsidRPr="00C45E36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explain why not.</w:t>
            </w:r>
          </w:p>
        </w:tc>
      </w:tr>
      <w:tr w:rsidR="00822D76" w:rsidRPr="00F75C15" w14:paraId="5C0ABD53" w14:textId="77777777" w:rsidTr="00035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0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B6BD6" w14:textId="68419166" w:rsidR="00822D76" w:rsidRPr="00EE4BFD" w:rsidRDefault="00822D76" w:rsidP="00822D76">
            <w:pPr>
              <w:rPr>
                <w:rFonts w:ascii="Arial Narrow" w:hAnsi="Arial Narrow"/>
                <w:b/>
                <w:i/>
                <w:color w:val="0070C0"/>
                <w:sz w:val="20"/>
                <w:szCs w:val="18"/>
              </w:rPr>
            </w:pPr>
            <w:r w:rsidRPr="00EE4BFD">
              <w:rPr>
                <w:rFonts w:ascii="Arial Narrow" w:hAnsi="Arial Narrow"/>
                <w:b/>
                <w:i/>
                <w:color w:val="0070C0"/>
                <w:sz w:val="20"/>
                <w:szCs w:val="18"/>
              </w:rPr>
              <w:t xml:space="preserve"> </w:t>
            </w:r>
          </w:p>
          <w:p w14:paraId="6EB4C915" w14:textId="74ABE65C" w:rsidR="00822D76" w:rsidRPr="00EE4BFD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  <w:r w:rsidRPr="00EE4BFD">
              <w:rPr>
                <w:rFonts w:ascii="Arial Narrow" w:hAnsi="Arial Narrow"/>
                <w:b/>
                <w:i/>
                <w:color w:val="0070C0"/>
                <w:sz w:val="20"/>
                <w:szCs w:val="18"/>
              </w:rPr>
              <w:t>ELA enrichment programs offered 3 hours/day, 3 days/week</w:t>
            </w:r>
            <w:r>
              <w:rPr>
                <w:rFonts w:ascii="Arial Narrow" w:hAnsi="Arial Narrow"/>
                <w:b/>
                <w:i/>
                <w:color w:val="0070C0"/>
                <w:sz w:val="20"/>
                <w:szCs w:val="18"/>
              </w:rPr>
              <w:t xml:space="preserve"> for 30 weeks annually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025733" w14:textId="3C1089F0" w:rsidR="00822D76" w:rsidRPr="00EE4BFD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Students 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in grades 4-8 </w:t>
            </w: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who 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were below</w:t>
            </w: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 proficient 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in </w:t>
            </w: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ELA 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in spring 2021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8BA5BF" w14:textId="6ECB1B31" w:rsidR="00822D76" w:rsidRPr="00EE4BFD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Y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ACC0B0" w14:textId="7AE3DABA" w:rsidR="00822D76" w:rsidRPr="00EE4BFD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</w:p>
          <w:p w14:paraId="3568EF24" w14:textId="77777777" w:rsidR="00822D76" w:rsidRPr="00EE4BFD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- Program schedule</w:t>
            </w:r>
          </w:p>
          <w:p w14:paraId="15AB0256" w14:textId="77777777" w:rsidR="00822D76" w:rsidRPr="00EE4BFD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- Fall evaluator observation summary 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8550F1" w14:textId="77777777" w:rsidR="00822D76" w:rsidRPr="00EE4BFD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- Review of scheduled dates, days and hours</w:t>
            </w:r>
          </w:p>
          <w:p w14:paraId="017F1422" w14:textId="77777777" w:rsidR="00822D76" w:rsidRPr="00EE4BFD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- fall observations verify existence of programs</w:t>
            </w:r>
          </w:p>
        </w:tc>
        <w:tc>
          <w:tcPr>
            <w:tcW w:w="254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40305" w14:textId="77777777" w:rsidR="00822D76" w:rsidRPr="00EE4BFD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NA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647FCD" w14:textId="77777777" w:rsidR="00822D76" w:rsidRPr="00EE4BFD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0070C0"/>
                <w:sz w:val="20"/>
                <w:szCs w:val="20"/>
              </w:rPr>
            </w:pP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Partial 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87CE87" w14:textId="62B50AE6" w:rsidR="00822D76" w:rsidRPr="00EE4BFD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Both activities offered for 3 </w:t>
            </w:r>
            <w:proofErr w:type="spellStart"/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hrs</w:t>
            </w:r>
            <w:proofErr w:type="spellEnd"/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/day X 3 days/</w:t>
            </w:r>
            <w:proofErr w:type="spellStart"/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wk</w:t>
            </w:r>
            <w:proofErr w:type="spellEnd"/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 at Site A, At Site B, ELA 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through Leadership </w:t>
            </w: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met full schedule but ELA for SIFE only 2 </w:t>
            </w:r>
            <w:proofErr w:type="spellStart"/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hrs</w:t>
            </w:r>
            <w:proofErr w:type="spellEnd"/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/day.</w:t>
            </w:r>
          </w:p>
        </w:tc>
      </w:tr>
      <w:tr w:rsidR="00822D76" w:rsidRPr="00F75C15" w14:paraId="318D6C30" w14:textId="77777777" w:rsidTr="00035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0"/>
        </w:trPr>
        <w:tc>
          <w:tcPr>
            <w:tcW w:w="1908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00536" w14:textId="7FD22622" w:rsidR="00822D76" w:rsidRPr="000A3193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852010" w:themeColor="accent3" w:themeShade="BF"/>
                <w:sz w:val="20"/>
                <w:szCs w:val="20"/>
              </w:rPr>
            </w:pPr>
            <w:r w:rsidRPr="0084274A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If needed</w:t>
            </w:r>
            <w:r w:rsidRPr="0084274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describe activity(</w:t>
            </w:r>
            <w:proofErr w:type="spellStart"/>
            <w:r w:rsidRPr="0084274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84274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specific to the above Performance Indicator here:</w:t>
            </w:r>
          </w:p>
          <w:p w14:paraId="746A6ABB" w14:textId="7BC085F5" w:rsidR="00822D76" w:rsidRPr="00EE4BFD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</w:p>
        </w:tc>
      </w:tr>
      <w:tr w:rsidR="00822D76" w:rsidRPr="00F75C15" w14:paraId="00026998" w14:textId="77777777" w:rsidTr="00035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0"/>
        </w:trPr>
        <w:tc>
          <w:tcPr>
            <w:tcW w:w="2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254CB" w14:textId="1641B551" w:rsidR="00822D76" w:rsidRPr="00EE4BFD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  <w:r w:rsidRPr="00EE4BFD"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>600 students</w:t>
            </w: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 xml:space="preserve"> who were rated as below proficient </w:t>
            </w:r>
            <w:r w:rsidRPr="00142434">
              <w:rPr>
                <w:rFonts w:ascii="Arial Narrow" w:hAnsi="Arial Narrow" w:cs="Times New Roman"/>
                <w:b/>
                <w:i/>
                <w:color w:val="852010" w:themeColor="accent3" w:themeShade="BF"/>
                <w:sz w:val="20"/>
                <w:szCs w:val="18"/>
              </w:rPr>
              <w:t xml:space="preserve">in baseline ELA on spring 2021 </w:t>
            </w:r>
            <w:r>
              <w:rPr>
                <w:rFonts w:ascii="Arial Narrow" w:hAnsi="Arial Narrow" w:cs="Times New Roman"/>
                <w:b/>
                <w:i/>
                <w:color w:val="852010" w:themeColor="accent3" w:themeShade="BF"/>
                <w:sz w:val="20"/>
                <w:szCs w:val="18"/>
              </w:rPr>
              <w:t xml:space="preserve">state assessment </w:t>
            </w:r>
            <w:r w:rsidRPr="00EE4BFD"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>attend at least 30 hours of ELA programming annually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FF7EDB" w14:textId="0182A35B" w:rsidR="00822D76" w:rsidRPr="00EE4BFD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Students who 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were below</w:t>
            </w: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 proficient 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on spring 2021 ELA exam.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2791E" w14:textId="77777777" w:rsidR="00822D76" w:rsidRPr="00EE4BFD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Y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A4B1E" w14:textId="07748D59" w:rsidR="00822D76" w:rsidRPr="005E662D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852010" w:themeColor="accent3" w:themeShade="BF"/>
                <w:sz w:val="20"/>
                <w:szCs w:val="20"/>
              </w:rPr>
            </w:pP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- </w:t>
            </w:r>
            <w:r w:rsidRPr="005E662D">
              <w:rPr>
                <w:rFonts w:ascii="Arial Narrow" w:eastAsia="Times New Roman" w:hAnsi="Arial Narrow" w:cs="Times New Roman"/>
                <w:b/>
                <w:i/>
                <w:color w:val="852010" w:themeColor="accent3" w:themeShade="BF"/>
                <w:sz w:val="20"/>
                <w:szCs w:val="20"/>
              </w:rPr>
              <w:t xml:space="preserve">spring ’21 </w:t>
            </w:r>
            <w:r>
              <w:rPr>
                <w:rFonts w:ascii="Arial Narrow" w:eastAsia="Times New Roman" w:hAnsi="Arial Narrow" w:cs="Times New Roman"/>
                <w:b/>
                <w:i/>
                <w:color w:val="852010" w:themeColor="accent3" w:themeShade="BF"/>
                <w:sz w:val="20"/>
                <w:szCs w:val="20"/>
              </w:rPr>
              <w:t>ELA exams</w:t>
            </w:r>
          </w:p>
          <w:p w14:paraId="51E087DA" w14:textId="77777777" w:rsidR="00822D76" w:rsidRPr="00EE4BFD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- attendance rosters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89AC0" w14:textId="77777777" w:rsidR="00822D76" w:rsidRPr="00EE4BFD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Review of:</w:t>
            </w:r>
          </w:p>
          <w:p w14:paraId="17B06F4F" w14:textId="6D614F53" w:rsidR="00822D76" w:rsidRPr="005E662D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852010" w:themeColor="accent3" w:themeShade="BF"/>
                <w:sz w:val="20"/>
                <w:szCs w:val="20"/>
              </w:rPr>
            </w:pPr>
            <w:r w:rsidRPr="005E662D">
              <w:rPr>
                <w:rFonts w:ascii="Arial Narrow" w:eastAsia="Times New Roman" w:hAnsi="Arial Narrow" w:cs="Times New Roman"/>
                <w:b/>
                <w:i/>
                <w:color w:val="852010" w:themeColor="accent3" w:themeShade="BF"/>
                <w:sz w:val="20"/>
                <w:szCs w:val="20"/>
              </w:rPr>
              <w:t xml:space="preserve">- spring ’21 </w:t>
            </w:r>
            <w:r>
              <w:rPr>
                <w:rFonts w:ascii="Arial Narrow" w:eastAsia="Times New Roman" w:hAnsi="Arial Narrow" w:cs="Times New Roman"/>
                <w:b/>
                <w:i/>
                <w:color w:val="852010" w:themeColor="accent3" w:themeShade="BF"/>
                <w:sz w:val="20"/>
                <w:szCs w:val="20"/>
              </w:rPr>
              <w:t>ELA scores</w:t>
            </w:r>
          </w:p>
          <w:p w14:paraId="66AAE0C5" w14:textId="44394E2F" w:rsidR="00822D76" w:rsidRPr="00EE4BFD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- count of #s </w:t>
            </w: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attending &gt;30 </w:t>
            </w:r>
            <w:proofErr w:type="spellStart"/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hrs</w:t>
            </w:r>
            <w:proofErr w:type="spellEnd"/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 by ELA scores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7DD2D0" w14:textId="4C8B3A21" w:rsidR="00822D76" w:rsidRPr="00EE4BFD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# </w:t>
            </w:r>
            <w:r w:rsidRPr="0058557B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  <w:u w:val="single"/>
              </w:rPr>
              <w:t>targeted by PI</w:t>
            </w:r>
            <w:r w:rsidRPr="0058557B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: Total 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grade 4-8 </w:t>
            </w:r>
            <w:r w:rsidRPr="0058557B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students below proficient enrolled in ELA activities 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=</w:t>
            </w:r>
            <w:r w:rsidRPr="0058557B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 500</w:t>
            </w:r>
          </w:p>
          <w:p w14:paraId="2A0D48F6" w14:textId="77777777" w:rsidR="00822D76" w:rsidRPr="00EE4BFD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</w:p>
          <w:p w14:paraId="5AB4BF36" w14:textId="6BAB81D2" w:rsidR="00822D76" w:rsidRPr="00EE4BFD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  <w:r w:rsidRPr="00467A8B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  <w:u w:val="single"/>
              </w:rPr>
              <w:t># w data</w:t>
            </w:r>
            <w:r w:rsidRPr="00467A8B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: 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500</w:t>
            </w:r>
            <w:r w:rsidRPr="00467A8B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 [# with </w:t>
            </w:r>
            <w:r w:rsidRPr="005E662D">
              <w:rPr>
                <w:rFonts w:ascii="Arial Narrow" w:eastAsia="Times New Roman" w:hAnsi="Arial Narrow" w:cs="Times New Roman"/>
                <w:b/>
                <w:i/>
                <w:color w:val="852010" w:themeColor="accent3" w:themeShade="BF"/>
                <w:sz w:val="20"/>
                <w:szCs w:val="20"/>
              </w:rPr>
              <w:t xml:space="preserve">completed spring ’21 </w:t>
            </w:r>
            <w:r>
              <w:rPr>
                <w:rFonts w:ascii="Arial Narrow" w:eastAsia="Times New Roman" w:hAnsi="Arial Narrow" w:cs="Times New Roman"/>
                <w:b/>
                <w:i/>
                <w:color w:val="852010" w:themeColor="accent3" w:themeShade="BF"/>
                <w:sz w:val="20"/>
                <w:szCs w:val="20"/>
              </w:rPr>
              <w:t>ELA scores</w:t>
            </w:r>
            <w:r w:rsidRPr="005E662D">
              <w:rPr>
                <w:rFonts w:ascii="Arial Narrow" w:eastAsia="Times New Roman" w:hAnsi="Arial Narrow" w:cs="Times New Roman"/>
                <w:b/>
                <w:i/>
                <w:color w:val="852010" w:themeColor="accent3" w:themeShade="BF"/>
                <w:sz w:val="20"/>
                <w:szCs w:val="20"/>
              </w:rPr>
              <w:t xml:space="preserve"> </w:t>
            </w:r>
            <w:r w:rsidRPr="00467A8B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and records of hours of program attendance]</w:t>
            </w:r>
          </w:p>
          <w:p w14:paraId="63185D25" w14:textId="77777777" w:rsidR="00822D76" w:rsidRPr="00EE4BFD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</w:p>
          <w:p w14:paraId="38BA4F2D" w14:textId="21157BBA" w:rsidR="00822D76" w:rsidRPr="00EE4BFD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  <w:r w:rsidRPr="00467A8B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[% with data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 </w:t>
            </w:r>
            <w:r w:rsidRPr="00467A8B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=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 100</w:t>
            </w:r>
            <w:r w:rsidRPr="00467A8B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%]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C390D" w14:textId="0E312CEC" w:rsidR="00822D76" w:rsidRPr="00EE4BFD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0070C0"/>
                <w:sz w:val="20"/>
                <w:szCs w:val="20"/>
              </w:rPr>
            </w:pPr>
            <w:r w:rsidRPr="0065643B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Not met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46277" w14:textId="7F624C22" w:rsidR="00822D76" w:rsidRPr="00EE4BFD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A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ll</w:t>
            </w: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500 </w:t>
            </w: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students at Site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s</w:t>
            </w: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 A and B 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(combined) </w:t>
            </w: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who 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were </w:t>
            </w: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below proficient attended at least 30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 hours at one of these programs; </w:t>
            </w:r>
            <w:r w:rsidRPr="0065643B">
              <w:rPr>
                <w:rFonts w:ascii="Arial Narrow" w:eastAsia="Times New Roman" w:hAnsi="Arial Narrow" w:cs="Times New Roman"/>
                <w:b/>
                <w:i/>
                <w:color w:val="852010" w:themeColor="accent3" w:themeShade="BF"/>
                <w:sz w:val="20"/>
                <w:szCs w:val="20"/>
              </w:rPr>
              <w:t>but attendance fell below the target of 600 students due to</w:t>
            </w:r>
            <w:r>
              <w:rPr>
                <w:rFonts w:ascii="Arial Narrow" w:eastAsia="Times New Roman" w:hAnsi="Arial Narrow" w:cs="Times New Roman"/>
                <w:b/>
                <w:i/>
                <w:color w:val="852010" w:themeColor="accent3" w:themeShade="BF"/>
                <w:sz w:val="20"/>
                <w:szCs w:val="20"/>
              </w:rPr>
              <w:t xml:space="preserve"> total program participation rates falling below the target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.</w:t>
            </w:r>
          </w:p>
        </w:tc>
      </w:tr>
      <w:tr w:rsidR="00822D76" w:rsidRPr="00F75C15" w14:paraId="0EB09508" w14:textId="77777777" w:rsidTr="00035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0"/>
        </w:trPr>
        <w:tc>
          <w:tcPr>
            <w:tcW w:w="1908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2B24B" w14:textId="77777777" w:rsidR="00822D76" w:rsidRPr="00E80644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806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 needed, describe activity(</w:t>
            </w:r>
            <w:proofErr w:type="spellStart"/>
            <w:r w:rsidRPr="00E806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E806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specific to the above Performance Indicator here:</w:t>
            </w:r>
          </w:p>
          <w:p w14:paraId="2A620D9A" w14:textId="77777777" w:rsidR="00822D76" w:rsidRPr="00E80644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822D76" w:rsidRPr="00F75C15" w14:paraId="595FBA8E" w14:textId="77777777" w:rsidTr="00035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0"/>
        </w:trPr>
        <w:tc>
          <w:tcPr>
            <w:tcW w:w="19080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5E834" w14:textId="233F0E6F" w:rsidR="00822D76" w:rsidRDefault="00822D76" w:rsidP="00822D76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  <w:r w:rsidRPr="005E65BA">
              <w:rPr>
                <w:rFonts w:ascii="Arial Narrow" w:eastAsia="Times New Roman" w:hAnsi="Arial Narrow" w:cs="Times New Roman"/>
                <w:b/>
                <w:color w:val="000000"/>
                <w:szCs w:val="20"/>
                <w:u w:val="single"/>
              </w:rPr>
              <w:t>Comments</w:t>
            </w:r>
            <w:r w:rsidRPr="005E65BA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:  Modifications from proposal, reasons for modifications, explanations of PIs not meeting SMART criteria, </w:t>
            </w:r>
            <w:r w:rsidRPr="00F46E1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challenges encountered due to pandemic, </w:t>
            </w:r>
            <w:r w:rsidRPr="005E65BA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etc.</w:t>
            </w:r>
          </w:p>
          <w:p w14:paraId="77999115" w14:textId="203FA1FD" w:rsidR="00822D76" w:rsidRPr="004437AE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  <w:r w:rsidRPr="004437AE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- 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Objective 1.1, 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second PI: because of difficulties meeting the program-wide participation target, higher-performing students were also recruited, but could not be counted in the defined target population for this PI.</w:t>
            </w:r>
          </w:p>
        </w:tc>
      </w:tr>
    </w:tbl>
    <w:p w14:paraId="4884BED0" w14:textId="77777777" w:rsidR="00381FFF" w:rsidRDefault="00381FFF"/>
    <w:p w14:paraId="27991A9D" w14:textId="77777777" w:rsidR="00BF425D" w:rsidRDefault="00BF425D"/>
    <w:p w14:paraId="379EC5D6" w14:textId="77777777" w:rsidR="00BF425D" w:rsidRDefault="00BF425D"/>
    <w:p w14:paraId="6118838C" w14:textId="77777777" w:rsidR="00BF425D" w:rsidRDefault="00BF425D"/>
    <w:tbl>
      <w:tblPr>
        <w:tblW w:w="1935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A6D59" w:themeFill="accent3" w:themeFillTint="99"/>
        <w:tblLook w:val="04A0" w:firstRow="1" w:lastRow="0" w:firstColumn="1" w:lastColumn="0" w:noHBand="0" w:noVBand="1"/>
      </w:tblPr>
      <w:tblGrid>
        <w:gridCol w:w="19350"/>
      </w:tblGrid>
      <w:tr w:rsidR="00381FFF" w:rsidRPr="00CA5DC5" w14:paraId="11C7D6B2" w14:textId="77777777" w:rsidTr="00381FFF">
        <w:trPr>
          <w:trHeight w:val="447"/>
        </w:trPr>
        <w:tc>
          <w:tcPr>
            <w:tcW w:w="19350" w:type="dxa"/>
            <w:shd w:val="clear" w:color="auto" w:fill="EA6D59" w:themeFill="accent3" w:themeFillTint="99"/>
            <w:vAlign w:val="center"/>
          </w:tcPr>
          <w:p w14:paraId="047B85C7" w14:textId="77777777" w:rsidR="00381FFF" w:rsidRPr="00A34E0A" w:rsidRDefault="00381FFF" w:rsidP="00BF425D">
            <w:pPr>
              <w:keepNext/>
              <w:keepLines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34E0A">
              <w:rPr>
                <w:rFonts w:ascii="Arial Narrow" w:hAnsi="Arial Narrow"/>
                <w:b/>
                <w:szCs w:val="20"/>
              </w:rPr>
              <w:t>Objective 2: Participants of 21st CCLC Programs will demonstrate educational and social benefits and exhibit positive behavioral changes.</w:t>
            </w:r>
          </w:p>
        </w:tc>
      </w:tr>
      <w:tr w:rsidR="00381FFF" w:rsidRPr="00CA5DC5" w14:paraId="0BF10540" w14:textId="77777777" w:rsidTr="004A6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10"/>
        </w:trPr>
        <w:tc>
          <w:tcPr>
            <w:tcW w:w="1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6D59" w:themeFill="accent3" w:themeFillTint="99"/>
            <w:vAlign w:val="center"/>
          </w:tcPr>
          <w:p w14:paraId="7D0034A8" w14:textId="77777777" w:rsidR="00381FFF" w:rsidRPr="00CA5DC5" w:rsidRDefault="00381FFF" w:rsidP="00BF425D">
            <w:pPr>
              <w:keepNext/>
              <w:keepLines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A5DC5">
              <w:rPr>
                <w:rFonts w:ascii="Arial Narrow" w:hAnsi="Arial Narrow"/>
                <w:b/>
                <w:szCs w:val="20"/>
              </w:rPr>
              <w:t xml:space="preserve">Sub-Objective </w:t>
            </w:r>
            <w:r>
              <w:rPr>
                <w:rFonts w:ascii="Arial Narrow" w:hAnsi="Arial Narrow"/>
                <w:b/>
                <w:szCs w:val="20"/>
              </w:rPr>
              <w:t xml:space="preserve">2.1: </w:t>
            </w:r>
            <w:r w:rsidRPr="00007F94">
              <w:rPr>
                <w:rFonts w:ascii="Arial Narrow" w:hAnsi="Arial Narrow"/>
                <w:b/>
                <w:szCs w:val="20"/>
              </w:rPr>
              <w:t xml:space="preserve">Achievement. </w:t>
            </w:r>
            <w:r w:rsidRPr="00007F94">
              <w:rPr>
                <w:rFonts w:ascii="Arial Narrow" w:hAnsi="Arial Narrow"/>
                <w:szCs w:val="20"/>
              </w:rPr>
              <w:t>Students regularly participating in the program will show continuous improvement in achievement through measures such as test scores, grades and/or teacher reports.</w:t>
            </w:r>
          </w:p>
        </w:tc>
      </w:tr>
    </w:tbl>
    <w:p w14:paraId="55E90927" w14:textId="70F475F6" w:rsidR="000359E3" w:rsidRDefault="000359E3"/>
    <w:tbl>
      <w:tblPr>
        <w:tblW w:w="19350" w:type="dxa"/>
        <w:tblInd w:w="-162" w:type="dxa"/>
        <w:tblLook w:val="04A0" w:firstRow="1" w:lastRow="0" w:firstColumn="1" w:lastColumn="0" w:noHBand="0" w:noVBand="1"/>
      </w:tblPr>
      <w:tblGrid>
        <w:gridCol w:w="2970"/>
        <w:gridCol w:w="2160"/>
        <w:gridCol w:w="1056"/>
        <w:gridCol w:w="1779"/>
        <w:gridCol w:w="2501"/>
        <w:gridCol w:w="2044"/>
        <w:gridCol w:w="2880"/>
        <w:gridCol w:w="3960"/>
      </w:tblGrid>
      <w:tr w:rsidR="00381FFF" w:rsidRPr="00CA5DC5" w14:paraId="4B991259" w14:textId="77777777" w:rsidTr="004A6E6B">
        <w:trPr>
          <w:trHeight w:val="510"/>
        </w:trPr>
        <w:tc>
          <w:tcPr>
            <w:tcW w:w="19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9E90" w:themeFill="accent3" w:themeFillTint="66"/>
            <w:vAlign w:val="center"/>
          </w:tcPr>
          <w:p w14:paraId="3863113D" w14:textId="0AA0CD1A" w:rsidR="00381FFF" w:rsidRPr="00CA5DC5" w:rsidRDefault="00381FFF" w:rsidP="000C7967">
            <w:pPr>
              <w:keepNext/>
              <w:keepLines/>
              <w:rPr>
                <w:rFonts w:ascii="Arial Narrow" w:hAnsi="Arial Narrow"/>
                <w:b/>
                <w:szCs w:val="20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</w:t>
            </w:r>
            <w:r w:rsidRPr="00CA5DC5">
              <w:rPr>
                <w:rFonts w:ascii="Arial Narrow" w:hAnsi="Arial Narrow"/>
                <w:b/>
                <w:szCs w:val="20"/>
              </w:rPr>
              <w:t xml:space="preserve">Program Objective </w:t>
            </w:r>
            <w:r>
              <w:rPr>
                <w:rFonts w:ascii="Arial Narrow" w:hAnsi="Arial Narrow"/>
                <w:b/>
                <w:szCs w:val="20"/>
              </w:rPr>
              <w:t>2</w:t>
            </w:r>
            <w:r w:rsidRPr="00CA5DC5">
              <w:rPr>
                <w:rFonts w:ascii="Arial Narrow" w:hAnsi="Arial Narrow"/>
                <w:b/>
                <w:szCs w:val="20"/>
              </w:rPr>
              <w:t>.1</w:t>
            </w:r>
            <w:r>
              <w:rPr>
                <w:rFonts w:ascii="Arial Narrow" w:hAnsi="Arial Narrow"/>
                <w:b/>
                <w:szCs w:val="20"/>
              </w:rPr>
              <w:t>-1 (specify):</w:t>
            </w:r>
            <w:r w:rsidR="00BF425D">
              <w:rPr>
                <w:rFonts w:ascii="Arial Narrow" w:hAnsi="Arial Narrow"/>
                <w:b/>
                <w:szCs w:val="20"/>
              </w:rPr>
              <w:t xml:space="preserve">  </w:t>
            </w:r>
            <w:r w:rsidR="000C7967">
              <w:rPr>
                <w:rFonts w:ascii="Arial Narrow" w:hAnsi="Arial Narrow"/>
                <w:b/>
                <w:i/>
                <w:szCs w:val="20"/>
                <w:highlight w:val="cyan"/>
              </w:rPr>
              <w:t>Pa</w:t>
            </w:r>
            <w:r w:rsidR="00BF425D" w:rsidRPr="00BF425D">
              <w:rPr>
                <w:rFonts w:ascii="Arial Narrow" w:hAnsi="Arial Narrow"/>
                <w:b/>
                <w:i/>
                <w:szCs w:val="20"/>
                <w:highlight w:val="cyan"/>
              </w:rPr>
              <w:t>rticipants attending ELA enrichment improve their ELA performance</w:t>
            </w:r>
          </w:p>
        </w:tc>
      </w:tr>
      <w:tr w:rsidR="000359E3" w:rsidRPr="00CA5DC5" w14:paraId="1508A850" w14:textId="77777777" w:rsidTr="000359E3">
        <w:trPr>
          <w:trHeight w:val="287"/>
        </w:trPr>
        <w:tc>
          <w:tcPr>
            <w:tcW w:w="1935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19E90" w:themeFill="accent3" w:themeFillTint="66"/>
            <w:vAlign w:val="center"/>
          </w:tcPr>
          <w:p w14:paraId="0AFC8861" w14:textId="180C9E3F" w:rsidR="000359E3" w:rsidRPr="00381FFF" w:rsidRDefault="000359E3" w:rsidP="000359E3">
            <w:pPr>
              <w:rPr>
                <w:rFonts w:ascii="Arial Narrow" w:hAnsi="Arial Narrow"/>
                <w:b/>
                <w:i/>
                <w:szCs w:val="20"/>
                <w:highlight w:val="cyan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Describe a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ctivi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ty(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ies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) 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to support this program objective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 here:</w:t>
            </w:r>
          </w:p>
        </w:tc>
      </w:tr>
      <w:tr w:rsidR="000359E3" w:rsidRPr="00CA5DC5" w14:paraId="248F1474" w14:textId="77777777" w:rsidTr="000359E3">
        <w:trPr>
          <w:trHeight w:val="286"/>
        </w:trPr>
        <w:tc>
          <w:tcPr>
            <w:tcW w:w="1935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474782" w14:textId="2E51ED62" w:rsidR="000359E3" w:rsidRPr="00381FFF" w:rsidRDefault="000359E3" w:rsidP="00D42BDE">
            <w:pPr>
              <w:rPr>
                <w:rFonts w:ascii="Arial Narrow" w:hAnsi="Arial Narrow"/>
                <w:b/>
                <w:i/>
                <w:szCs w:val="20"/>
                <w:highlight w:val="cyan"/>
              </w:rPr>
            </w:pP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- ELA Skills Through Leadership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; </w:t>
            </w: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- ELA Support for SIFE</w:t>
            </w:r>
          </w:p>
        </w:tc>
      </w:tr>
      <w:tr w:rsidR="00822D76" w:rsidRPr="00F75C15" w14:paraId="143A38DD" w14:textId="77777777" w:rsidTr="00D42BDE">
        <w:trPr>
          <w:trHeight w:val="1440"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6D59" w:themeFill="accent3" w:themeFillTint="99"/>
            <w:vAlign w:val="center"/>
            <w:hideMark/>
          </w:tcPr>
          <w:p w14:paraId="4A61BB38" w14:textId="15545BD8" w:rsidR="00822D76" w:rsidRDefault="00822D76" w:rsidP="00822D76">
            <w:pPr>
              <w:keepNext/>
              <w:keepLines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(A)</w:t>
            </w:r>
          </w:p>
          <w:p w14:paraId="225839D9" w14:textId="77777777" w:rsidR="00822D76" w:rsidRDefault="00822D76" w:rsidP="00822D76">
            <w:pPr>
              <w:keepNext/>
              <w:keepLines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Performance Indicator(s)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(PI)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of success</w:t>
            </w:r>
          </w:p>
          <w:p w14:paraId="2DAFFFE4" w14:textId="77777777" w:rsidR="00822D76" w:rsidRPr="00894819" w:rsidRDefault="00822D76" w:rsidP="00822D76">
            <w:pPr>
              <w:keepNext/>
              <w:keepLines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6D59" w:themeFill="accent3" w:themeFillTint="99"/>
            <w:vAlign w:val="center"/>
          </w:tcPr>
          <w:p w14:paraId="53F8A14C" w14:textId="77777777" w:rsidR="00822D76" w:rsidRDefault="00822D76" w:rsidP="00822D76">
            <w:pPr>
              <w:keepNext/>
              <w:keepLines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(B)</w:t>
            </w:r>
          </w:p>
          <w:p w14:paraId="0450C7CA" w14:textId="77777777" w:rsidR="00822D76" w:rsidRDefault="00822D76" w:rsidP="00822D76">
            <w:pPr>
              <w:keepNext/>
              <w:keepLines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Target Population(s)</w:t>
            </w:r>
          </w:p>
          <w:p w14:paraId="2A0D486E" w14:textId="77777777" w:rsidR="00822D76" w:rsidRPr="004578C4" w:rsidRDefault="00822D76" w:rsidP="00822D76">
            <w:pPr>
              <w:keepNext/>
              <w:keepLines/>
              <w:jc w:val="center"/>
              <w:rPr>
                <w:rFonts w:ascii="Arial Narrow" w:eastAsia="Times New Roman" w:hAnsi="Arial Narrow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6D59" w:themeFill="accent3" w:themeFillTint="99"/>
            <w:vAlign w:val="center"/>
            <w:hideMark/>
          </w:tcPr>
          <w:p w14:paraId="5AA078B4" w14:textId="77777777" w:rsidR="00822D76" w:rsidRDefault="00822D76" w:rsidP="00822D76">
            <w:pPr>
              <w:keepNext/>
              <w:keepLines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(C)</w:t>
            </w:r>
          </w:p>
          <w:p w14:paraId="59437BF0" w14:textId="77777777" w:rsidR="00822D76" w:rsidRDefault="00822D76" w:rsidP="00822D76">
            <w:pPr>
              <w:keepNext/>
              <w:keepLines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PI Meets SMART Criteria?</w:t>
            </w:r>
          </w:p>
          <w:p w14:paraId="0CF68B45" w14:textId="77777777" w:rsidR="00822D76" w:rsidRPr="00CA5DC5" w:rsidRDefault="00822D76" w:rsidP="00822D76">
            <w:pPr>
              <w:keepNext/>
              <w:keepLines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(Y/N)</w:t>
            </w:r>
          </w:p>
        </w:tc>
        <w:tc>
          <w:tcPr>
            <w:tcW w:w="1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6D59" w:themeFill="accent3" w:themeFillTint="99"/>
            <w:vAlign w:val="center"/>
          </w:tcPr>
          <w:p w14:paraId="3090DF01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(D)</w:t>
            </w:r>
          </w:p>
          <w:p w14:paraId="40C7F57E" w14:textId="77777777" w:rsidR="00822D76" w:rsidRPr="00F563D2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PI Measures</w:t>
            </w:r>
          </w:p>
          <w:p w14:paraId="5221AB3A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data collection instruments &amp; methods </w:t>
            </w:r>
          </w:p>
          <w:p w14:paraId="07A37336" w14:textId="70B2C2B5" w:rsidR="00822D76" w:rsidRPr="00F75C15" w:rsidRDefault="00822D76" w:rsidP="00822D76">
            <w:pPr>
              <w:keepNext/>
              <w:keepLines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Del="009D24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6D59" w:themeFill="accent3" w:themeFillTint="99"/>
            <w:vAlign w:val="center"/>
          </w:tcPr>
          <w:p w14:paraId="206EE3B4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(E)</w:t>
            </w:r>
          </w:p>
          <w:p w14:paraId="59222823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De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scribe the analysis conducted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 xml:space="preserve">, </w:t>
            </w:r>
          </w:p>
          <w:p w14:paraId="7589B3E7" w14:textId="0E6AA5F4" w:rsidR="00822D76" w:rsidRPr="00165955" w:rsidRDefault="00822D76" w:rsidP="00822D76">
            <w:pPr>
              <w:keepNext/>
              <w:keepLines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Include any longitudinal assessments conducted beyond one program year.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6D59" w:themeFill="accent3" w:themeFillTint="99"/>
            <w:vAlign w:val="center"/>
          </w:tcPr>
          <w:p w14:paraId="4B975EC4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(F)</w:t>
            </w:r>
          </w:p>
          <w:p w14:paraId="091B72E7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Response Rate/</w:t>
            </w:r>
          </w:p>
          <w:p w14:paraId="7D13B865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% With Complete Data</w:t>
            </w:r>
          </w:p>
          <w:p w14:paraId="7895E888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(if applicable):</w:t>
            </w:r>
          </w:p>
          <w:p w14:paraId="3FD8367C" w14:textId="77777777" w:rsidR="00822D76" w:rsidRPr="004578C4" w:rsidRDefault="00822D76" w:rsidP="00822D76">
            <w:pPr>
              <w:keepNext/>
              <w:keepLines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6D59" w:themeFill="accent3" w:themeFillTint="99"/>
            <w:vAlign w:val="center"/>
          </w:tcPr>
          <w:p w14:paraId="2A06B4B3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(G)</w:t>
            </w:r>
          </w:p>
          <w:p w14:paraId="5E4F0447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</w:t>
            </w:r>
          </w:p>
          <w:p w14:paraId="1863FC0D" w14:textId="77777777" w:rsidR="00822D76" w:rsidRPr="00DB4F5E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4F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Was this PI Met?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Select One:</w:t>
            </w:r>
          </w:p>
          <w:p w14:paraId="4EC9338C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*Yes</w:t>
            </w:r>
          </w:p>
          <w:p w14:paraId="17CB5DE0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Partial</w:t>
            </w:r>
          </w:p>
          <w:p w14:paraId="6FDD0FF2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Met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due to pandemic</w:t>
            </w:r>
          </w:p>
          <w:p w14:paraId="0EB9B240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*Not Met for other reasons </w:t>
            </w:r>
          </w:p>
          <w:p w14:paraId="04F7F421" w14:textId="77777777" w:rsidR="00822D76" w:rsidRPr="00896652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96652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*Not measurable (see column C)</w:t>
            </w:r>
          </w:p>
          <w:p w14:paraId="375D5647" w14:textId="77777777" w:rsidR="00822D76" w:rsidRPr="009D4A40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*Not measured due to pandemic</w:t>
            </w:r>
          </w:p>
          <w:p w14:paraId="12C3B5CA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measured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for other reasons</w:t>
            </w:r>
          </w:p>
          <w:p w14:paraId="244C77A3" w14:textId="7921D19C" w:rsidR="00822D76" w:rsidRPr="003C4D63" w:rsidRDefault="00822D76" w:rsidP="00822D76">
            <w:pPr>
              <w:keepNext/>
              <w:keepLines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Data pending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6D59" w:themeFill="accent3" w:themeFillTint="99"/>
            <w:vAlign w:val="center"/>
            <w:hideMark/>
          </w:tcPr>
          <w:p w14:paraId="53D0CC27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(H)</w:t>
            </w:r>
          </w:p>
          <w:p w14:paraId="0C34C791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EXPLAIN:</w:t>
            </w:r>
          </w:p>
          <w:p w14:paraId="5FD8BF85" w14:textId="77777777" w:rsidR="00822D76" w:rsidRDefault="00822D76" w:rsidP="00822D76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Yes, No or Partial: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present results (expressed </w:t>
            </w:r>
            <w:r w:rsidRPr="0052378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 the same metric as the PI)</w:t>
            </w:r>
          </w:p>
          <w:p w14:paraId="193833DA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Partial,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# of sites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where PI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was </w:t>
            </w:r>
            <w:r w:rsidRPr="00D039B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fully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met.</w:t>
            </w:r>
          </w:p>
          <w:p w14:paraId="1C29E034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5F65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data pending,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when data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expected.</w:t>
            </w:r>
          </w:p>
          <w:p w14:paraId="0D8AF29A" w14:textId="77777777" w:rsidR="00822D76" w:rsidRP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22D76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If not measured or not measurable, explain why not.</w:t>
            </w:r>
          </w:p>
          <w:p w14:paraId="15D7D605" w14:textId="2689AAE7" w:rsidR="00822D76" w:rsidRPr="00F75C15" w:rsidRDefault="00822D76" w:rsidP="00822D76">
            <w:pPr>
              <w:keepNext/>
              <w:keepLines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If not met due to pandemic, </w:t>
            </w:r>
            <w:r w:rsidRPr="00C45E36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explain why not.</w:t>
            </w:r>
          </w:p>
        </w:tc>
      </w:tr>
      <w:tr w:rsidR="00822D76" w:rsidRPr="00F75C15" w14:paraId="3915CBFB" w14:textId="77777777" w:rsidTr="00D42BDE">
        <w:trPr>
          <w:trHeight w:val="330"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0B247" w14:textId="01B158C1" w:rsidR="00822D76" w:rsidRPr="00E64E55" w:rsidRDefault="00822D76" w:rsidP="00822D76">
            <w:pP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</w:pPr>
            <w:r w:rsidRPr="00385835"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>80</w:t>
            </w: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 xml:space="preserve">% of grade 4-8 participants who </w:t>
            </w:r>
            <w:r>
              <w:rPr>
                <w:rFonts w:ascii="Arial Narrow" w:hAnsi="Arial Narrow" w:cs="Times New Roman"/>
                <w:b/>
                <w:i/>
                <w:color w:val="852010" w:themeColor="accent3" w:themeShade="BF"/>
                <w:sz w:val="20"/>
                <w:szCs w:val="18"/>
              </w:rPr>
              <w:t xml:space="preserve">scored </w:t>
            </w:r>
            <w:r w:rsidRPr="0065643B">
              <w:rPr>
                <w:rFonts w:ascii="Arial Narrow" w:hAnsi="Arial Narrow" w:cs="Times New Roman"/>
                <w:b/>
                <w:i/>
                <w:color w:val="852010" w:themeColor="accent3" w:themeShade="BF"/>
                <w:sz w:val="20"/>
                <w:szCs w:val="18"/>
              </w:rPr>
              <w:t xml:space="preserve">below proficient at baseline on </w:t>
            </w:r>
            <w:r>
              <w:rPr>
                <w:rFonts w:ascii="Arial Narrow" w:hAnsi="Arial Narrow" w:cs="Times New Roman"/>
                <w:b/>
                <w:i/>
                <w:color w:val="852010" w:themeColor="accent3" w:themeShade="BF"/>
                <w:sz w:val="20"/>
                <w:szCs w:val="18"/>
              </w:rPr>
              <w:t xml:space="preserve">the </w:t>
            </w:r>
            <w:r w:rsidRPr="0065643B">
              <w:rPr>
                <w:rFonts w:ascii="Arial Narrow" w:hAnsi="Arial Narrow" w:cs="Times New Roman"/>
                <w:b/>
                <w:i/>
                <w:color w:val="852010" w:themeColor="accent3" w:themeShade="BF"/>
                <w:sz w:val="20"/>
                <w:szCs w:val="18"/>
              </w:rPr>
              <w:t xml:space="preserve">spring 2021 </w:t>
            </w:r>
            <w:r>
              <w:rPr>
                <w:rFonts w:ascii="Arial Narrow" w:hAnsi="Arial Narrow" w:cs="Times New Roman"/>
                <w:b/>
                <w:i/>
                <w:color w:val="852010" w:themeColor="accent3" w:themeShade="BF"/>
                <w:sz w:val="20"/>
                <w:szCs w:val="18"/>
              </w:rPr>
              <w:t>ELA exam</w:t>
            </w:r>
            <w:r w:rsidRPr="0065643B">
              <w:rPr>
                <w:rFonts w:ascii="Arial Narrow" w:hAnsi="Arial Narrow" w:cs="Times New Roman"/>
                <w:b/>
                <w:i/>
                <w:color w:val="852010" w:themeColor="accent3" w:themeShade="BF"/>
                <w:sz w:val="20"/>
                <w:szCs w:val="18"/>
              </w:rPr>
              <w:t xml:space="preserve">, </w:t>
            </w: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 xml:space="preserve">and attended 30+ hours of ELA activities, </w:t>
            </w:r>
            <w:r>
              <w:rPr>
                <w:rFonts w:ascii="Arial Narrow" w:hAnsi="Arial Narrow" w:cs="Times New Roman"/>
                <w:b/>
                <w:i/>
                <w:color w:val="852010" w:themeColor="accent3" w:themeShade="BF"/>
                <w:sz w:val="20"/>
                <w:szCs w:val="18"/>
              </w:rPr>
              <w:t xml:space="preserve">score </w:t>
            </w:r>
            <w:r w:rsidRPr="0065643B">
              <w:rPr>
                <w:rFonts w:ascii="Arial Narrow" w:hAnsi="Arial Narrow" w:cs="Times New Roman"/>
                <w:b/>
                <w:i/>
                <w:color w:val="852010" w:themeColor="accent3" w:themeShade="BF"/>
                <w:sz w:val="20"/>
                <w:szCs w:val="18"/>
              </w:rPr>
              <w:t xml:space="preserve">at/above proficient </w:t>
            </w:r>
            <w:r>
              <w:rPr>
                <w:rFonts w:ascii="Arial Narrow" w:hAnsi="Arial Narrow" w:cs="Times New Roman"/>
                <w:b/>
                <w:i/>
                <w:color w:val="852010" w:themeColor="accent3" w:themeShade="BF"/>
                <w:sz w:val="20"/>
                <w:szCs w:val="18"/>
              </w:rPr>
              <w:t>on the Spring 2022 ELA test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C0210" w14:textId="31FE8F8B" w:rsidR="00822D76" w:rsidRPr="00E64E55" w:rsidRDefault="00822D76" w:rsidP="00822D76">
            <w:pP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</w:pPr>
            <w:r w:rsidRPr="0065643B">
              <w:rPr>
                <w:rFonts w:ascii="Arial Narrow" w:eastAsia="Times New Roman" w:hAnsi="Arial Narrow" w:cs="Times New Roman"/>
                <w:b/>
                <w:i/>
                <w:color w:val="852010" w:themeColor="accent3" w:themeShade="BF"/>
                <w:sz w:val="20"/>
                <w:szCs w:val="20"/>
              </w:rPr>
              <w:t xml:space="preserve">Grade 4-8 students who </w:t>
            </w:r>
            <w:r>
              <w:rPr>
                <w:rFonts w:ascii="Arial Narrow" w:eastAsia="Times New Roman" w:hAnsi="Arial Narrow" w:cs="Times New Roman"/>
                <w:b/>
                <w:i/>
                <w:color w:val="852010" w:themeColor="accent3" w:themeShade="BF"/>
                <w:sz w:val="20"/>
                <w:szCs w:val="20"/>
              </w:rPr>
              <w:t xml:space="preserve">scored </w:t>
            </w:r>
            <w:r w:rsidRPr="0065643B">
              <w:rPr>
                <w:rFonts w:ascii="Arial Narrow" w:eastAsia="Times New Roman" w:hAnsi="Arial Narrow" w:cs="Times New Roman"/>
                <w:b/>
                <w:i/>
                <w:color w:val="852010" w:themeColor="accent3" w:themeShade="BF"/>
                <w:sz w:val="20"/>
                <w:szCs w:val="20"/>
              </w:rPr>
              <w:t xml:space="preserve">below proficient </w:t>
            </w:r>
            <w:r w:rsidRPr="00393A62">
              <w:rPr>
                <w:rFonts w:ascii="Arial Narrow" w:eastAsia="Times New Roman" w:hAnsi="Arial Narrow" w:cs="Times New Roman"/>
                <w:b/>
                <w:i/>
                <w:color w:val="852010" w:themeColor="accent3" w:themeShade="BF"/>
                <w:sz w:val="20"/>
                <w:szCs w:val="20"/>
              </w:rPr>
              <w:t>in ELA in spring 20</w:t>
            </w:r>
            <w:r>
              <w:rPr>
                <w:rFonts w:ascii="Arial Narrow" w:eastAsia="Times New Roman" w:hAnsi="Arial Narrow" w:cs="Times New Roman"/>
                <w:b/>
                <w:i/>
                <w:color w:val="852010" w:themeColor="accent3" w:themeShade="BF"/>
                <w:sz w:val="20"/>
                <w:szCs w:val="20"/>
              </w:rPr>
              <w:t>21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E7FDFF" w14:textId="77777777" w:rsidR="00822D76" w:rsidRPr="00E64E55" w:rsidRDefault="00822D76" w:rsidP="00822D76">
            <w:pP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</w:pPr>
            <w:r w:rsidRPr="00E64E55"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> </w:t>
            </w: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>Y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FA1C71" w14:textId="14A7A7CD" w:rsidR="00822D76" w:rsidRDefault="00822D76" w:rsidP="00822D76">
            <w:pPr>
              <w:rPr>
                <w:rFonts w:ascii="Arial Narrow" w:hAnsi="Arial Narrow"/>
                <w:b/>
                <w:i/>
                <w:color w:val="0070C0"/>
                <w:sz w:val="20"/>
                <w:szCs w:val="18"/>
              </w:rPr>
            </w:pPr>
            <w:r w:rsidRPr="00E64E55">
              <w:rPr>
                <w:rFonts w:ascii="Arial Narrow" w:hAnsi="Arial Narrow"/>
                <w:b/>
                <w:i/>
                <w:color w:val="0070C0"/>
                <w:sz w:val="20"/>
                <w:szCs w:val="18"/>
              </w:rPr>
              <w:t xml:space="preserve"> </w:t>
            </w:r>
          </w:p>
          <w:p w14:paraId="7AC44618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</w:p>
          <w:p w14:paraId="3EDB00D8" w14:textId="53FA98FB" w:rsidR="00822D76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</w:p>
          <w:p w14:paraId="38F8229E" w14:textId="4F88D5FE" w:rsidR="00822D76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  <w:r w:rsidRPr="00E64E55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- spring ’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2</w:t>
            </w:r>
            <w:r w:rsidRPr="00E64E55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and spring ’22 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ELA test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s</w:t>
            </w:r>
          </w:p>
          <w:p w14:paraId="570F5EA5" w14:textId="06351135" w:rsidR="00822D76" w:rsidRPr="00E64E55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  <w:r w:rsidRPr="00E64E55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- 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activity </w:t>
            </w:r>
            <w:r w:rsidRPr="00E64E55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attendance rosters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7B6CA" w14:textId="57794326" w:rsidR="00822D76" w:rsidRPr="004437AE" w:rsidRDefault="00822D76" w:rsidP="00822D76">
            <w:pPr>
              <w:pBdr>
                <w:bottom w:val="single" w:sz="6" w:space="1" w:color="auto"/>
              </w:pBd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</w:pPr>
            <w:r w:rsidRPr="00EE4BFD"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>#</w:t>
            </w: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 xml:space="preserve">/% of target group </w:t>
            </w:r>
            <w:r w:rsidRPr="0058557B"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>at/above</w:t>
            </w:r>
            <w:r w:rsidRPr="00EE4BFD"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 xml:space="preserve"> proficient,</w:t>
            </w: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 xml:space="preserve"> spring ’21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C5FB1" w14:textId="31CB3B61" w:rsidR="00822D76" w:rsidRPr="006F583C" w:rsidRDefault="00822D76" w:rsidP="00822D76">
            <w:pP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  <w:u w:val="single"/>
              </w:rPr>
              <w:t># targeted by PI</w:t>
            </w:r>
            <w:r w:rsidRPr="00E64E55"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 xml:space="preserve">: </w:t>
            </w: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 xml:space="preserve">450 </w:t>
            </w: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>[</w:t>
            </w: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>among 500</w:t>
            </w: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 xml:space="preserve"> </w:t>
            </w:r>
            <w:r w:rsidRPr="0058557B"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 xml:space="preserve">grade 4-8 in ELA programs </w:t>
            </w:r>
            <w:r w:rsidRPr="004A6E6B">
              <w:rPr>
                <w:rFonts w:ascii="Arial Narrow" w:hAnsi="Arial Narrow" w:cs="Times New Roman"/>
                <w:b/>
                <w:i/>
                <w:color w:val="852010" w:themeColor="accent3" w:themeShade="BF"/>
                <w:sz w:val="20"/>
                <w:szCs w:val="18"/>
              </w:rPr>
              <w:t>who were rated as below proficient at baseline</w:t>
            </w:r>
            <w:r>
              <w:rPr>
                <w:rFonts w:ascii="Arial Narrow" w:hAnsi="Arial Narrow" w:cs="Times New Roman"/>
                <w:b/>
                <w:i/>
                <w:color w:val="852010" w:themeColor="accent3" w:themeShade="BF"/>
                <w:sz w:val="20"/>
                <w:szCs w:val="18"/>
              </w:rPr>
              <w:t xml:space="preserve">, </w:t>
            </w:r>
            <w:r>
              <w:rPr>
                <w:rFonts w:ascii="Arial Narrow" w:hAnsi="Arial Narrow" w:cs="Times New Roman"/>
                <w:b/>
                <w:i/>
                <w:color w:val="852010" w:themeColor="accent3" w:themeShade="BF"/>
                <w:sz w:val="20"/>
                <w:szCs w:val="18"/>
              </w:rPr>
              <w:t>450</w:t>
            </w:r>
            <w:r w:rsidRPr="0058557B">
              <w:rPr>
                <w:rFonts w:ascii="Arial Narrow" w:hAnsi="Arial Narrow" w:cs="Times New Roman"/>
                <w:b/>
                <w:color w:val="0070C0"/>
                <w:sz w:val="20"/>
                <w:szCs w:val="18"/>
              </w:rPr>
              <w:t xml:space="preserve"> attended ELA activity for 30+ </w:t>
            </w:r>
            <w:proofErr w:type="spellStart"/>
            <w:r w:rsidRPr="0058557B">
              <w:rPr>
                <w:rFonts w:ascii="Arial Narrow" w:hAnsi="Arial Narrow" w:cs="Times New Roman"/>
                <w:b/>
                <w:color w:val="0070C0"/>
                <w:sz w:val="20"/>
                <w:szCs w:val="18"/>
              </w:rPr>
              <w:t>hrs</w:t>
            </w:r>
            <w:proofErr w:type="spellEnd"/>
            <w:r w:rsidRPr="0058557B">
              <w:rPr>
                <w:rFonts w:ascii="Arial Narrow" w:hAnsi="Arial Narrow" w:cs="Times New Roman"/>
                <w:b/>
                <w:color w:val="0070C0"/>
                <w:sz w:val="20"/>
                <w:szCs w:val="18"/>
              </w:rPr>
              <w:t>]</w:t>
            </w:r>
          </w:p>
          <w:p w14:paraId="433FC9E4" w14:textId="77777777" w:rsidR="00822D76" w:rsidRPr="00E64E55" w:rsidRDefault="00822D76" w:rsidP="00822D76">
            <w:pP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</w:pPr>
          </w:p>
          <w:p w14:paraId="1F1736F9" w14:textId="488A6F76" w:rsidR="00822D76" w:rsidRPr="00E64E55" w:rsidRDefault="00822D76" w:rsidP="00822D76">
            <w:pP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</w:pPr>
            <w:r w:rsidRPr="00C33E2C"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  <w:u w:val="single"/>
              </w:rPr>
              <w:t># w data</w:t>
            </w:r>
            <w:r w:rsidRPr="00E64E55"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 xml:space="preserve">: </w:t>
            </w: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>[Pending]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A4C333" w14:textId="77777777" w:rsidR="00822D76" w:rsidRPr="00E64E55" w:rsidRDefault="00822D76" w:rsidP="00822D76">
            <w:pP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>Data Pending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E16613" w14:textId="2B5C8BE1" w:rsidR="00822D76" w:rsidRPr="00E64E55" w:rsidRDefault="00822D76" w:rsidP="00822D76">
            <w:pP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>Spring ’</w:t>
            </w: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>22</w:t>
            </w: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 xml:space="preserve"> ELA data expected ca. August 20</w:t>
            </w: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>22</w:t>
            </w:r>
          </w:p>
        </w:tc>
      </w:tr>
      <w:tr w:rsidR="00822D76" w:rsidRPr="000C7967" w14:paraId="151C1B3A" w14:textId="77777777" w:rsidTr="0089697D">
        <w:trPr>
          <w:trHeight w:val="330"/>
        </w:trPr>
        <w:tc>
          <w:tcPr>
            <w:tcW w:w="19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E23A0" w14:textId="039E5A7E" w:rsidR="00822D76" w:rsidRDefault="00822D76" w:rsidP="00822D76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</w:t>
            </w:r>
            <w:r w:rsidRPr="005E65BA">
              <w:rPr>
                <w:rFonts w:ascii="Arial Narrow" w:eastAsia="Times New Roman" w:hAnsi="Arial Narrow" w:cs="Times New Roman"/>
                <w:b/>
                <w:color w:val="000000"/>
                <w:szCs w:val="20"/>
                <w:u w:val="single"/>
              </w:rPr>
              <w:t>Comments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  <w:u w:val="single"/>
              </w:rPr>
              <w:t xml:space="preserve"> on Program Objective</w:t>
            </w:r>
            <w:r w:rsidRPr="005E65BA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:  Modifications from proposal, reasons for modifications, explanations of PIs not meeting SMART criteria, </w:t>
            </w:r>
            <w:r w:rsidRPr="00F46E1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challenges encountered due to pandemic, </w:t>
            </w:r>
            <w:r w:rsidRPr="005E65BA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etc.</w:t>
            </w:r>
          </w:p>
          <w:p w14:paraId="07D1C26A" w14:textId="18B55D05" w:rsidR="00822D76" w:rsidRPr="000C7967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  <w:r w:rsidRPr="000C7967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- Y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4</w:t>
            </w:r>
            <w:r w:rsidRPr="000C7967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 PI was not “SMART” - Not specific 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(</w:t>
            </w:r>
            <w:r w:rsidRPr="000C7967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d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id</w:t>
            </w:r>
            <w:r w:rsidRPr="000C7967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 not 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specify</w:t>
            </w:r>
            <w:r w:rsidRPr="000C7967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how </w:t>
            </w:r>
            <w:r w:rsidRPr="000C7967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participants 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would be defined as “struggling”); </w:t>
            </w:r>
            <w:r w:rsidRPr="007843DB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program submitted a program modification to change this PI 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for SY 2021-22 </w:t>
            </w:r>
            <w:r w:rsidRPr="007843DB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to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 make it Specific.</w:t>
            </w:r>
          </w:p>
        </w:tc>
      </w:tr>
    </w:tbl>
    <w:p w14:paraId="55CF7645" w14:textId="77777777" w:rsidR="000359E3" w:rsidRDefault="000359E3">
      <w:r>
        <w:br w:type="page"/>
      </w:r>
    </w:p>
    <w:p w14:paraId="0DEB6776" w14:textId="77777777" w:rsidR="00393A62" w:rsidRDefault="00393A62"/>
    <w:tbl>
      <w:tblPr>
        <w:tblW w:w="19350" w:type="dxa"/>
        <w:tblInd w:w="-162" w:type="dxa"/>
        <w:tblLook w:val="04A0" w:firstRow="1" w:lastRow="0" w:firstColumn="1" w:lastColumn="0" w:noHBand="0" w:noVBand="1"/>
      </w:tblPr>
      <w:tblGrid>
        <w:gridCol w:w="2970"/>
        <w:gridCol w:w="2160"/>
        <w:gridCol w:w="1056"/>
        <w:gridCol w:w="1779"/>
        <w:gridCol w:w="2501"/>
        <w:gridCol w:w="2044"/>
        <w:gridCol w:w="2880"/>
        <w:gridCol w:w="3960"/>
      </w:tblGrid>
      <w:tr w:rsidR="00D42BDE" w:rsidRPr="00F75C15" w14:paraId="583933A7" w14:textId="77777777" w:rsidTr="000359E3">
        <w:trPr>
          <w:trHeight w:val="330"/>
        </w:trPr>
        <w:tc>
          <w:tcPr>
            <w:tcW w:w="19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6D59" w:themeFill="accent3" w:themeFillTint="99"/>
            <w:vAlign w:val="center"/>
          </w:tcPr>
          <w:p w14:paraId="143F374D" w14:textId="240F9AF9" w:rsidR="00D42BDE" w:rsidRPr="00534404" w:rsidRDefault="00D42BDE" w:rsidP="000359E3">
            <w:pPr>
              <w:keepNext/>
              <w:keepLines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</w:t>
            </w:r>
            <w:r w:rsidR="000359E3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PRIOR 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Year PIs for Objective 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2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.1-1</w:t>
            </w:r>
            <w:r w:rsidR="000359E3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[needed only if not reported last year]</w:t>
            </w:r>
          </w:p>
        </w:tc>
      </w:tr>
      <w:tr w:rsidR="000359E3" w:rsidRPr="00F75C15" w14:paraId="37FF2BDB" w14:textId="77777777" w:rsidTr="000359E3">
        <w:trPr>
          <w:trHeight w:val="330"/>
        </w:trPr>
        <w:tc>
          <w:tcPr>
            <w:tcW w:w="1935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19E90" w:themeFill="accent3" w:themeFillTint="66"/>
            <w:vAlign w:val="center"/>
          </w:tcPr>
          <w:p w14:paraId="7B8EFFFB" w14:textId="05B905F9" w:rsidR="000359E3" w:rsidRPr="00381FFF" w:rsidRDefault="000359E3" w:rsidP="00BF425D">
            <w:pPr>
              <w:keepNext/>
              <w:keepLines/>
              <w:rPr>
                <w:rFonts w:ascii="Arial Narrow" w:hAnsi="Arial Narrow"/>
                <w:b/>
                <w:i/>
                <w:szCs w:val="20"/>
                <w:highlight w:val="cyan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Describe prior year a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ctivi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ty(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ies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) 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to support this program objective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 here:</w:t>
            </w:r>
          </w:p>
        </w:tc>
      </w:tr>
      <w:tr w:rsidR="000359E3" w:rsidRPr="00F75C15" w14:paraId="6BB61A50" w14:textId="77777777" w:rsidTr="000359E3">
        <w:trPr>
          <w:trHeight w:val="330"/>
        </w:trPr>
        <w:tc>
          <w:tcPr>
            <w:tcW w:w="1935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6A7FD0" w14:textId="752C573B" w:rsidR="000359E3" w:rsidRDefault="000359E3" w:rsidP="00BF425D">
            <w:pPr>
              <w:keepNext/>
              <w:keepLines/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- ELA Skills Through Leadership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; </w:t>
            </w:r>
            <w:r w:rsidRPr="00EE4BFD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- ELA Support for SIFE</w:t>
            </w:r>
          </w:p>
        </w:tc>
      </w:tr>
      <w:tr w:rsidR="00822D76" w:rsidRPr="00F75C15" w14:paraId="2C778DEB" w14:textId="77777777" w:rsidTr="00FD13A5">
        <w:trPr>
          <w:trHeight w:val="1440"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6D59" w:themeFill="accent3" w:themeFillTint="99"/>
            <w:vAlign w:val="center"/>
            <w:hideMark/>
          </w:tcPr>
          <w:p w14:paraId="69DB46ED" w14:textId="77777777" w:rsidR="00822D76" w:rsidRDefault="00822D76" w:rsidP="00822D76">
            <w:pPr>
              <w:keepNext/>
              <w:keepLines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(A)</w:t>
            </w:r>
          </w:p>
          <w:p w14:paraId="1C3CE677" w14:textId="77777777" w:rsidR="00822D76" w:rsidRDefault="00822D76" w:rsidP="00822D76">
            <w:pPr>
              <w:keepNext/>
              <w:keepLines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Performance Indicator(s)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(PI)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of success</w:t>
            </w:r>
          </w:p>
          <w:p w14:paraId="67621A13" w14:textId="77777777" w:rsidR="00822D76" w:rsidRPr="00894819" w:rsidRDefault="00822D76" w:rsidP="00822D76">
            <w:pPr>
              <w:keepNext/>
              <w:keepLines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6D59" w:themeFill="accent3" w:themeFillTint="99"/>
            <w:vAlign w:val="center"/>
          </w:tcPr>
          <w:p w14:paraId="398F499B" w14:textId="77777777" w:rsidR="00822D76" w:rsidRDefault="00822D76" w:rsidP="00822D76">
            <w:pPr>
              <w:keepNext/>
              <w:keepLines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(B)</w:t>
            </w:r>
          </w:p>
          <w:p w14:paraId="49079F11" w14:textId="77777777" w:rsidR="00822D76" w:rsidRDefault="00822D76" w:rsidP="00822D76">
            <w:pPr>
              <w:keepNext/>
              <w:keepLines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Target Population(s)</w:t>
            </w:r>
          </w:p>
          <w:p w14:paraId="446E2E43" w14:textId="77777777" w:rsidR="00822D76" w:rsidRPr="004578C4" w:rsidRDefault="00822D76" w:rsidP="00822D76">
            <w:pPr>
              <w:keepNext/>
              <w:keepLines/>
              <w:jc w:val="center"/>
              <w:rPr>
                <w:rFonts w:ascii="Arial Narrow" w:eastAsia="Times New Roman" w:hAnsi="Arial Narrow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6D59" w:themeFill="accent3" w:themeFillTint="99"/>
            <w:vAlign w:val="center"/>
            <w:hideMark/>
          </w:tcPr>
          <w:p w14:paraId="51F18712" w14:textId="77777777" w:rsidR="00822D76" w:rsidRDefault="00822D76" w:rsidP="00822D76">
            <w:pPr>
              <w:keepNext/>
              <w:keepLines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(C)</w:t>
            </w:r>
          </w:p>
          <w:p w14:paraId="39D7A95D" w14:textId="77777777" w:rsidR="00822D76" w:rsidRDefault="00822D76" w:rsidP="00822D76">
            <w:pPr>
              <w:keepNext/>
              <w:keepLines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PI Meets SMART Criteria?</w:t>
            </w:r>
          </w:p>
          <w:p w14:paraId="218916E0" w14:textId="77777777" w:rsidR="00822D76" w:rsidRPr="00CA5DC5" w:rsidRDefault="00822D76" w:rsidP="00822D76">
            <w:pPr>
              <w:keepNext/>
              <w:keepLines/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(Y/N)</w:t>
            </w:r>
          </w:p>
        </w:tc>
        <w:tc>
          <w:tcPr>
            <w:tcW w:w="1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6D59" w:themeFill="accent3" w:themeFillTint="99"/>
            <w:vAlign w:val="center"/>
          </w:tcPr>
          <w:p w14:paraId="233F4ACC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(D)</w:t>
            </w:r>
          </w:p>
          <w:p w14:paraId="4E252928" w14:textId="77777777" w:rsidR="00822D76" w:rsidRPr="00F563D2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PI Measures</w:t>
            </w:r>
          </w:p>
          <w:p w14:paraId="02A8D474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data collection instruments &amp; methods </w:t>
            </w:r>
          </w:p>
          <w:p w14:paraId="21EB0F5A" w14:textId="77777777" w:rsidR="00822D76" w:rsidRPr="00F75C15" w:rsidRDefault="00822D76" w:rsidP="00822D76">
            <w:pPr>
              <w:keepNext/>
              <w:keepLines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Del="009D24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6D59" w:themeFill="accent3" w:themeFillTint="99"/>
            <w:vAlign w:val="center"/>
          </w:tcPr>
          <w:p w14:paraId="51B8C5CA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(E)</w:t>
            </w:r>
          </w:p>
          <w:p w14:paraId="3888BBE9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De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scribe the analysis conducted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 xml:space="preserve">, </w:t>
            </w:r>
          </w:p>
          <w:p w14:paraId="709DB834" w14:textId="77777777" w:rsidR="00822D76" w:rsidRPr="00165955" w:rsidRDefault="00822D76" w:rsidP="00822D76">
            <w:pPr>
              <w:keepNext/>
              <w:keepLines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Include any longitudinal assessments conducted beyond one program year.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6D59" w:themeFill="accent3" w:themeFillTint="99"/>
            <w:vAlign w:val="center"/>
          </w:tcPr>
          <w:p w14:paraId="339622F0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(F)</w:t>
            </w:r>
          </w:p>
          <w:p w14:paraId="21C724E2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Response Rate/</w:t>
            </w:r>
          </w:p>
          <w:p w14:paraId="6FDEC7D1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% With Complete Data</w:t>
            </w:r>
          </w:p>
          <w:p w14:paraId="50A49556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(if applicable):</w:t>
            </w:r>
          </w:p>
          <w:p w14:paraId="2C2F6001" w14:textId="77777777" w:rsidR="00822D76" w:rsidRPr="004578C4" w:rsidRDefault="00822D76" w:rsidP="00822D76">
            <w:pPr>
              <w:keepNext/>
              <w:keepLines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6D59" w:themeFill="accent3" w:themeFillTint="99"/>
            <w:vAlign w:val="center"/>
          </w:tcPr>
          <w:p w14:paraId="5501DA2F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(G)</w:t>
            </w:r>
          </w:p>
          <w:p w14:paraId="431C2407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</w:t>
            </w:r>
          </w:p>
          <w:p w14:paraId="299EEA0D" w14:textId="77777777" w:rsidR="00822D76" w:rsidRPr="00DB4F5E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4F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Was this PI Met?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Select One:</w:t>
            </w:r>
          </w:p>
          <w:p w14:paraId="5085AF77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*Yes</w:t>
            </w:r>
          </w:p>
          <w:p w14:paraId="33A951A8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Partial</w:t>
            </w:r>
          </w:p>
          <w:p w14:paraId="01AE6351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Met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due to pandemic</w:t>
            </w:r>
          </w:p>
          <w:p w14:paraId="1A24C044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*Not Met for other reasons </w:t>
            </w:r>
          </w:p>
          <w:p w14:paraId="0EF0C022" w14:textId="77777777" w:rsidR="00822D76" w:rsidRPr="00896652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96652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*Not measurable (see column C)</w:t>
            </w:r>
          </w:p>
          <w:p w14:paraId="45079126" w14:textId="77777777" w:rsidR="00822D76" w:rsidRPr="009D4A40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*Not measured due to pandemic</w:t>
            </w:r>
          </w:p>
          <w:p w14:paraId="4E582C81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measured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for other reasons</w:t>
            </w:r>
          </w:p>
          <w:p w14:paraId="46E84D3B" w14:textId="27B03891" w:rsidR="00822D76" w:rsidRPr="003C4D63" w:rsidRDefault="00822D76" w:rsidP="00822D76">
            <w:pPr>
              <w:keepNext/>
              <w:keepLines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Data pending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6D59" w:themeFill="accent3" w:themeFillTint="99"/>
            <w:vAlign w:val="center"/>
            <w:hideMark/>
          </w:tcPr>
          <w:p w14:paraId="2C091BC2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(H)</w:t>
            </w:r>
          </w:p>
          <w:p w14:paraId="747AAC07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81FFF">
              <w:rPr>
                <w:rFonts w:ascii="Arial Narrow" w:hAnsi="Arial Narrow"/>
                <w:b/>
                <w:i/>
                <w:szCs w:val="20"/>
                <w:highlight w:val="cyan"/>
              </w:rPr>
              <w:t>Sample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EXPLAIN:</w:t>
            </w:r>
          </w:p>
          <w:p w14:paraId="21267E7B" w14:textId="77777777" w:rsidR="00822D76" w:rsidRDefault="00822D76" w:rsidP="00822D76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Yes, No or Partial: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present results (expressed </w:t>
            </w:r>
            <w:r w:rsidRPr="0052378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 the same metric as the PI)</w:t>
            </w:r>
          </w:p>
          <w:p w14:paraId="5CCF0AED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Partial,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# of sites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where PI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was </w:t>
            </w:r>
            <w:r w:rsidRPr="00D039B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fully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met.</w:t>
            </w:r>
          </w:p>
          <w:p w14:paraId="0DE30290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5F65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data pending,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when data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expected.</w:t>
            </w:r>
          </w:p>
          <w:p w14:paraId="58E60755" w14:textId="77777777" w:rsidR="00822D76" w:rsidRP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22D76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If not measured or not measurable, explain why not.</w:t>
            </w:r>
          </w:p>
          <w:p w14:paraId="04758B8F" w14:textId="0BB42A7D" w:rsidR="00822D76" w:rsidRPr="00F75C15" w:rsidRDefault="00822D76" w:rsidP="00822D76">
            <w:pPr>
              <w:keepNext/>
              <w:keepLines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If not met due to pandemic, </w:t>
            </w:r>
            <w:r w:rsidRPr="00C45E36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explain why not.</w:t>
            </w:r>
          </w:p>
        </w:tc>
      </w:tr>
      <w:tr w:rsidR="00822D76" w:rsidRPr="00F75C15" w14:paraId="36E225AC" w14:textId="77777777" w:rsidTr="00D42BDE">
        <w:trPr>
          <w:trHeight w:val="330"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14D2B" w14:textId="186F12E7" w:rsidR="00822D76" w:rsidRPr="00E64E55" w:rsidRDefault="00822D76" w:rsidP="00822D76">
            <w:pP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>80% of struggling participants score at/above proficient in spring 20</w:t>
            </w: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>21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BD1F9" w14:textId="0905F61A" w:rsidR="00822D76" w:rsidRPr="00E64E55" w:rsidRDefault="00822D76" w:rsidP="00822D76">
            <w:pP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Students who were struggling in ELA in SY 2019-20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62F176" w14:textId="0CAE6C9D" w:rsidR="00822D76" w:rsidRPr="00385835" w:rsidRDefault="00822D76" w:rsidP="00822D76">
            <w:pP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</w:pPr>
            <w:r w:rsidRPr="00E64E55"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> </w:t>
            </w: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>N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D10E67" w14:textId="5FF475BF" w:rsidR="00822D76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</w:p>
          <w:p w14:paraId="45FB00AB" w14:textId="1585E4C8" w:rsidR="00822D76" w:rsidRPr="00E64E55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  <w:r w:rsidRPr="00E64E55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-spring ’</w:t>
            </w:r>
            <w: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21</w:t>
            </w:r>
            <w:r w:rsidRPr="00E64E55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 xml:space="preserve"> NYS ELA exam</w:t>
            </w:r>
          </w:p>
          <w:p w14:paraId="49556C79" w14:textId="77777777" w:rsidR="00822D76" w:rsidRPr="00E64E55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  <w:r w:rsidRPr="00E64E55"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  <w:t>- attendance rosters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378B4" w14:textId="4CA677F7" w:rsidR="00822D76" w:rsidRPr="00C33E2C" w:rsidRDefault="00822D76" w:rsidP="00822D76">
            <w:pPr>
              <w:pBdr>
                <w:bottom w:val="single" w:sz="6" w:space="1" w:color="auto"/>
              </w:pBd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</w:pPr>
            <w:r w:rsidRPr="00EE4BFD"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>#</w:t>
            </w: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>/%</w:t>
            </w:r>
            <w:r w:rsidRPr="00EE4BFD"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>of target group at/above</w:t>
            </w:r>
            <w:r w:rsidRPr="00EE4BFD"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 xml:space="preserve"> proficient, spring ’</w:t>
            </w: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>21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A68FB" w14:textId="2955181F" w:rsidR="00822D76" w:rsidRDefault="00822D76" w:rsidP="00822D76">
            <w:pPr>
              <w:rPr>
                <w:rFonts w:ascii="Arial Narrow" w:hAnsi="Arial Narrow" w:cs="Times New Roman"/>
                <w:b/>
                <w:color w:val="0070C0"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  <w:u w:val="single"/>
              </w:rPr>
              <w:t># targeted by PI</w:t>
            </w:r>
            <w:r w:rsidRPr="00E64E55"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 xml:space="preserve">: </w:t>
            </w: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>512 students participated in ELA programs</w:t>
            </w:r>
          </w:p>
          <w:p w14:paraId="03DA4BFD" w14:textId="77777777" w:rsidR="00822D76" w:rsidRPr="00E64E55" w:rsidRDefault="00822D76" w:rsidP="00822D76">
            <w:pP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</w:pPr>
          </w:p>
          <w:p w14:paraId="68A1E47A" w14:textId="2494E53D" w:rsidR="00822D76" w:rsidRDefault="00822D76" w:rsidP="00822D76">
            <w:pP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</w:pPr>
            <w:r w:rsidRPr="00C33E2C"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  <w:u w:val="single"/>
              </w:rPr>
              <w:t xml:space="preserve"># w </w:t>
            </w:r>
            <w:proofErr w:type="spellStart"/>
            <w:r w:rsidRPr="00C33E2C"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  <w:u w:val="single"/>
              </w:rPr>
              <w:t>data</w:t>
            </w:r>
            <w:r w:rsidRPr="00E64E55"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>:</w:t>
            </w: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>All</w:t>
            </w:r>
            <w:proofErr w:type="spellEnd"/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 xml:space="preserve"> participating </w:t>
            </w: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>students completed spring ’</w:t>
            </w: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>21</w:t>
            </w: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 xml:space="preserve"> ELA exam</w:t>
            </w:r>
          </w:p>
          <w:p w14:paraId="25C705AC" w14:textId="77777777" w:rsidR="00822D76" w:rsidRDefault="00822D76" w:rsidP="00822D76">
            <w:pP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</w:pPr>
          </w:p>
          <w:p w14:paraId="5F3159CB" w14:textId="0A7523D8" w:rsidR="00822D76" w:rsidRPr="00E64E55" w:rsidRDefault="00822D76" w:rsidP="00822D76">
            <w:pP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</w:pPr>
            <w:r w:rsidRPr="0058557B"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 xml:space="preserve">[% with </w:t>
            </w: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 xml:space="preserve">complete </w:t>
            </w:r>
            <w:r w:rsidRPr="0058557B"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 xml:space="preserve">data= </w:t>
            </w:r>
            <w: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>100%</w:t>
            </w:r>
            <w:r w:rsidRPr="0058557B"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  <w:t>]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4EB770" w14:textId="32055ABB" w:rsidR="00822D76" w:rsidRPr="00E64E55" w:rsidRDefault="00822D76" w:rsidP="00822D76">
            <w:pP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</w:pPr>
            <w:r w:rsidRPr="00D40728">
              <w:rPr>
                <w:rFonts w:ascii="Arial Narrow" w:hAnsi="Arial Narrow" w:cs="Times New Roman"/>
                <w:b/>
                <w:i/>
                <w:color w:val="852010" w:themeColor="accent3" w:themeShade="BF"/>
                <w:sz w:val="20"/>
                <w:szCs w:val="18"/>
              </w:rPr>
              <w:t xml:space="preserve">Not </w:t>
            </w:r>
            <w:r>
              <w:rPr>
                <w:rFonts w:ascii="Arial Narrow" w:hAnsi="Arial Narrow" w:cs="Times New Roman"/>
                <w:b/>
                <w:i/>
                <w:color w:val="852010" w:themeColor="accent3" w:themeShade="BF"/>
                <w:sz w:val="20"/>
                <w:szCs w:val="18"/>
              </w:rPr>
              <w:t xml:space="preserve">measurable 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7BEA8F" w14:textId="323E8362" w:rsidR="00822D76" w:rsidRPr="002921F1" w:rsidRDefault="00822D76" w:rsidP="00822D76">
            <w:pPr>
              <w:rPr>
                <w:rFonts w:ascii="Arial Narrow" w:hAnsi="Arial Narrow" w:cs="Times New Roman"/>
                <w:b/>
                <w:i/>
                <w:color w:val="0070C0"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i/>
                <w:color w:val="852010" w:themeColor="accent3" w:themeShade="BF"/>
                <w:sz w:val="20"/>
                <w:szCs w:val="18"/>
              </w:rPr>
              <w:t>Among the 512 target students with complete data, 420 (82%) scored above proficient on spring 2021 ELA test. Because the PI did not define which ones were “struggling,” however, this result cannot be considered as evidence of meeting the PI.</w:t>
            </w:r>
          </w:p>
        </w:tc>
      </w:tr>
      <w:tr w:rsidR="00822D76" w:rsidRPr="00F75C15" w14:paraId="1AD9EE8B" w14:textId="77777777" w:rsidTr="004A6E6B">
        <w:trPr>
          <w:trHeight w:val="330"/>
        </w:trPr>
        <w:tc>
          <w:tcPr>
            <w:tcW w:w="19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25D09" w14:textId="04E6A31B" w:rsidR="00822D76" w:rsidRDefault="00822D76" w:rsidP="00822D76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  <w:r w:rsidRPr="005E65BA">
              <w:rPr>
                <w:rFonts w:ascii="Arial Narrow" w:eastAsia="Times New Roman" w:hAnsi="Arial Narrow" w:cs="Times New Roman"/>
                <w:b/>
                <w:color w:val="000000"/>
                <w:szCs w:val="20"/>
                <w:u w:val="single"/>
              </w:rPr>
              <w:t>Comments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  <w:u w:val="single"/>
              </w:rPr>
              <w:t xml:space="preserve"> on Program Objective</w:t>
            </w:r>
            <w:r w:rsidRPr="005E65BA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:  Modifications from proposal, reasons for modifications, explanations of PIs not meeting SMART criteria, </w:t>
            </w:r>
            <w:r w:rsidRPr="00F46E1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challenges encountered due to pandemic, </w:t>
            </w:r>
            <w:r w:rsidRPr="005E65BA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etc.</w:t>
            </w:r>
          </w:p>
          <w:p w14:paraId="5FF02575" w14:textId="16F03156" w:rsidR="00822D76" w:rsidRPr="000C7967" w:rsidRDefault="00822D76" w:rsidP="00822D76">
            <w:pPr>
              <w:rPr>
                <w:rFonts w:ascii="Arial Narrow" w:eastAsia="Times New Roman" w:hAnsi="Arial Narrow" w:cs="Times New Roman"/>
                <w:b/>
                <w:i/>
                <w:color w:val="0070C0"/>
                <w:sz w:val="20"/>
                <w:szCs w:val="20"/>
              </w:rPr>
            </w:pPr>
          </w:p>
        </w:tc>
      </w:tr>
    </w:tbl>
    <w:p w14:paraId="267A6229" w14:textId="77777777" w:rsidR="000359E3" w:rsidRDefault="000359E3" w:rsidP="004A6E6B">
      <w:pPr>
        <w:pStyle w:val="Heading1"/>
        <w:spacing w:before="200"/>
        <w:jc w:val="center"/>
      </w:pPr>
      <w:bookmarkStart w:id="4" w:name="_Toc35341953"/>
    </w:p>
    <w:p w14:paraId="6E17F9CA" w14:textId="77777777" w:rsidR="000359E3" w:rsidRDefault="000359E3">
      <w:pPr>
        <w:rPr>
          <w:rFonts w:asciiTheme="majorHAnsi" w:eastAsiaTheme="majorEastAsia" w:hAnsiTheme="majorHAnsi" w:cstheme="majorBidi"/>
          <w:b/>
          <w:bCs/>
          <w:color w:val="244583" w:themeColor="accent2" w:themeShade="80"/>
          <w:w w:val="110"/>
          <w:sz w:val="28"/>
          <w:szCs w:val="28"/>
        </w:rPr>
      </w:pPr>
      <w:r>
        <w:br w:type="page"/>
      </w:r>
    </w:p>
    <w:p w14:paraId="21253C8D" w14:textId="401483FB" w:rsidR="004A6E6B" w:rsidRPr="00E6333B" w:rsidRDefault="004A6E6B" w:rsidP="00760DAF">
      <w:pPr>
        <w:pStyle w:val="Heading2"/>
        <w:rPr>
          <w:rFonts w:eastAsia="Times New Roman" w:cs="Times New Roman"/>
          <w:color w:val="000000"/>
        </w:rPr>
      </w:pPr>
      <w:bookmarkStart w:id="5" w:name="_Toc112227645"/>
      <w:r>
        <w:lastRenderedPageBreak/>
        <w:t>E</w:t>
      </w:r>
      <w:r w:rsidRPr="00E6333B">
        <w:t>valuation Plan and Results Tables</w:t>
      </w:r>
      <w:bookmarkEnd w:id="4"/>
      <w:bookmarkEnd w:id="5"/>
    </w:p>
    <w:p w14:paraId="7BCCA41B" w14:textId="77777777" w:rsidR="005D1A26" w:rsidRPr="007460B6" w:rsidRDefault="005D1A26" w:rsidP="005D1A26">
      <w:pPr>
        <w:spacing w:before="100" w:after="160"/>
        <w:jc w:val="center"/>
        <w:rPr>
          <w:i/>
        </w:rPr>
      </w:pPr>
      <w:r>
        <w:rPr>
          <w:i/>
          <w:highlight w:val="yellow"/>
        </w:rPr>
        <w:t>Enter your program’s data here.</w:t>
      </w:r>
    </w:p>
    <w:tbl>
      <w:tblPr>
        <w:tblW w:w="19080" w:type="dxa"/>
        <w:tblInd w:w="-162" w:type="dxa"/>
        <w:tblLook w:val="04A0" w:firstRow="1" w:lastRow="0" w:firstColumn="1" w:lastColumn="0" w:noHBand="0" w:noVBand="1"/>
      </w:tblPr>
      <w:tblGrid>
        <w:gridCol w:w="19080"/>
      </w:tblGrid>
      <w:tr w:rsidR="0052378C" w:rsidRPr="00F75C15" w14:paraId="1AC1FC1E" w14:textId="77777777" w:rsidTr="00B100C4">
        <w:trPr>
          <w:trHeight w:val="447"/>
        </w:trPr>
        <w:tc>
          <w:tcPr>
            <w:tcW w:w="19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AF7" w:themeFill="accent2" w:themeFillTint="33"/>
            <w:vAlign w:val="center"/>
          </w:tcPr>
          <w:p w14:paraId="74C09285" w14:textId="77777777" w:rsidR="0052378C" w:rsidRPr="00A34E0A" w:rsidRDefault="00534404" w:rsidP="00DE71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br w:type="page"/>
            </w:r>
            <w:r w:rsidR="0052378C" w:rsidRPr="00A34E0A">
              <w:rPr>
                <w:rFonts w:ascii="Arial Narrow" w:hAnsi="Arial Narrow"/>
                <w:b/>
                <w:szCs w:val="20"/>
              </w:rPr>
              <w:t xml:space="preserve">Objective 1: 21st </w:t>
            </w:r>
            <w:r w:rsidR="00DE71BC" w:rsidRPr="00A34E0A">
              <w:rPr>
                <w:rFonts w:ascii="Arial Narrow" w:hAnsi="Arial Narrow"/>
                <w:b/>
                <w:szCs w:val="20"/>
              </w:rPr>
              <w:t xml:space="preserve">CCLCs </w:t>
            </w:r>
            <w:r w:rsidR="0052378C" w:rsidRPr="00A34E0A">
              <w:rPr>
                <w:rFonts w:ascii="Arial Narrow" w:hAnsi="Arial Narrow"/>
                <w:b/>
                <w:szCs w:val="20"/>
              </w:rPr>
              <w:t>will offer a range of high-quality educational, developmental, and recreational services for students and their families.</w:t>
            </w:r>
          </w:p>
        </w:tc>
      </w:tr>
    </w:tbl>
    <w:p w14:paraId="1EF1D1DC" w14:textId="77777777" w:rsidR="00A34E0A" w:rsidRDefault="00A34E0A"/>
    <w:tbl>
      <w:tblPr>
        <w:tblW w:w="19080" w:type="dxa"/>
        <w:tblInd w:w="-162" w:type="dxa"/>
        <w:tblLook w:val="04A0" w:firstRow="1" w:lastRow="0" w:firstColumn="1" w:lastColumn="0" w:noHBand="0" w:noVBand="1"/>
      </w:tblPr>
      <w:tblGrid>
        <w:gridCol w:w="2519"/>
        <w:gridCol w:w="2250"/>
        <w:gridCol w:w="1440"/>
        <w:gridCol w:w="1710"/>
        <w:gridCol w:w="2520"/>
        <w:gridCol w:w="1981"/>
        <w:gridCol w:w="2970"/>
        <w:gridCol w:w="3690"/>
      </w:tblGrid>
      <w:tr w:rsidR="0052378C" w:rsidRPr="00F75C15" w14:paraId="045371D3" w14:textId="77777777" w:rsidTr="002C12D3">
        <w:trPr>
          <w:trHeight w:val="510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AF7" w:themeFill="accent2" w:themeFillTint="33"/>
            <w:vAlign w:val="center"/>
          </w:tcPr>
          <w:p w14:paraId="3E0C98EC" w14:textId="77777777" w:rsidR="0052378C" w:rsidRPr="00CA5DC5" w:rsidRDefault="0052378C" w:rsidP="00611F21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A5DC5">
              <w:rPr>
                <w:rFonts w:ascii="Arial Narrow" w:hAnsi="Arial Narrow"/>
                <w:b/>
                <w:szCs w:val="20"/>
              </w:rPr>
              <w:t>Sub-Objective 1.1</w:t>
            </w:r>
            <w:r w:rsidRPr="00CA5DC5">
              <w:rPr>
                <w:rFonts w:ascii="Arial Narrow" w:hAnsi="Arial Narrow"/>
                <w:szCs w:val="20"/>
              </w:rPr>
              <w:t>: Core educational services. 100% of Centers will offer high quality services in core academic areas, e.g., reading and literacy, mathematics, and science.</w:t>
            </w:r>
          </w:p>
        </w:tc>
      </w:tr>
      <w:tr w:rsidR="00082C67" w:rsidRPr="00534404" w14:paraId="21536A33" w14:textId="77777777" w:rsidTr="00FD13A5">
        <w:trPr>
          <w:trHeight w:val="330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0C22779D" w14:textId="58741C92" w:rsidR="00082C67" w:rsidRPr="00534404" w:rsidRDefault="00082C67" w:rsidP="00082C67">
            <w:pPr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Program 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Objective 1.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1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-1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(specify):  </w:t>
            </w:r>
          </w:p>
        </w:tc>
      </w:tr>
      <w:tr w:rsidR="00082C67" w:rsidRPr="00534404" w14:paraId="4E52123D" w14:textId="77777777" w:rsidTr="00082C67">
        <w:trPr>
          <w:trHeight w:val="330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181DE7CB" w14:textId="77777777" w:rsidR="00082C67" w:rsidRPr="00534404" w:rsidRDefault="00082C67" w:rsidP="00FD13A5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Describe a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ctivi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ty(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ies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) 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to support this program objective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 here:</w:t>
            </w:r>
          </w:p>
        </w:tc>
      </w:tr>
      <w:tr w:rsidR="00082C67" w:rsidRPr="00534404" w14:paraId="6FA47C68" w14:textId="77777777" w:rsidTr="00082C67">
        <w:trPr>
          <w:trHeight w:val="330"/>
        </w:trPr>
        <w:tc>
          <w:tcPr>
            <w:tcW w:w="190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BFEAEE" w14:textId="77777777" w:rsidR="00082C67" w:rsidRDefault="00082C67" w:rsidP="00FD13A5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</w:p>
        </w:tc>
      </w:tr>
      <w:tr w:rsidR="00822D76" w:rsidRPr="00F75C15" w14:paraId="18735FAE" w14:textId="77777777" w:rsidTr="001D45A7">
        <w:trPr>
          <w:trHeight w:val="1440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  <w:hideMark/>
          </w:tcPr>
          <w:p w14:paraId="5813A78E" w14:textId="67C90291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(A)</w:t>
            </w:r>
          </w:p>
          <w:p w14:paraId="050FC7C9" w14:textId="77777777" w:rsidR="00822D76" w:rsidRPr="008D2D23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Performance Indicator(s)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(PI)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of success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49700B4A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(B)</w:t>
            </w:r>
          </w:p>
          <w:p w14:paraId="6A6DE23C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Target Population(s)</w:t>
            </w:r>
          </w:p>
          <w:p w14:paraId="148CF529" w14:textId="77777777" w:rsidR="00822D76" w:rsidRPr="004578C4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</w:tcPr>
          <w:p w14:paraId="7EA5E5CE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(C)</w:t>
            </w:r>
          </w:p>
          <w:p w14:paraId="3D6E0DB7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PI Meets SMART Criteria?</w:t>
            </w:r>
          </w:p>
          <w:p w14:paraId="42110550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(Y/N)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55C8DB04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(D)</w:t>
            </w:r>
          </w:p>
          <w:p w14:paraId="1586FEA0" w14:textId="2C1DC62D" w:rsidR="00822D76" w:rsidRPr="00F563D2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PI Measures</w:t>
            </w:r>
          </w:p>
          <w:p w14:paraId="76E2EF40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data collection instruments &amp; methods </w:t>
            </w:r>
          </w:p>
          <w:p w14:paraId="6304A39C" w14:textId="7B01741D" w:rsidR="00822D76" w:rsidRPr="008D2D23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Del="009D24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379021EC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(E)</w:t>
            </w:r>
          </w:p>
          <w:p w14:paraId="2F7239E6" w14:textId="0D487FBF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De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scribe the analysis conducted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 xml:space="preserve">, </w:t>
            </w:r>
          </w:p>
          <w:p w14:paraId="62FFFFA3" w14:textId="4C23EAE5" w:rsidR="00822D76" w:rsidRPr="00165955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Include any longitudinal assessments conducted beyond one program year.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403C5066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(F)</w:t>
            </w:r>
          </w:p>
          <w:p w14:paraId="64E530F2" w14:textId="2F8CB75B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Response Rate/</w:t>
            </w:r>
          </w:p>
          <w:p w14:paraId="4793903A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% With Complete Data</w:t>
            </w:r>
          </w:p>
          <w:p w14:paraId="0310D285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(if applicable):</w:t>
            </w:r>
          </w:p>
          <w:p w14:paraId="2DA41978" w14:textId="77777777" w:rsidR="00822D76" w:rsidRPr="004578C4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3768FCCD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(G)</w:t>
            </w:r>
          </w:p>
          <w:p w14:paraId="792F8A71" w14:textId="77777777" w:rsidR="00822D76" w:rsidRPr="00DB4F5E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4F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Was this PI Met?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Select One:</w:t>
            </w:r>
          </w:p>
          <w:p w14:paraId="2FDF04E4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*Yes</w:t>
            </w:r>
          </w:p>
          <w:p w14:paraId="19CB71C7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Partial</w:t>
            </w:r>
          </w:p>
          <w:p w14:paraId="2CD895B1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Met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due to pandemic</w:t>
            </w:r>
          </w:p>
          <w:p w14:paraId="0BF37C33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*Not Met for other reasons </w:t>
            </w:r>
          </w:p>
          <w:p w14:paraId="16F05C4A" w14:textId="77777777" w:rsidR="00822D76" w:rsidRPr="00896652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96652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*Not measurable (see column C)</w:t>
            </w:r>
          </w:p>
          <w:p w14:paraId="1E11395C" w14:textId="77777777" w:rsidR="00822D76" w:rsidRPr="009D4A40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*Not measured due to pandemic</w:t>
            </w:r>
          </w:p>
          <w:p w14:paraId="15D233EC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measured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for other reasons</w:t>
            </w:r>
          </w:p>
          <w:p w14:paraId="2B96A4D3" w14:textId="3C1EB2BC" w:rsidR="00822D76" w:rsidRPr="00EB19BC" w:rsidRDefault="00822D76" w:rsidP="00822D76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Data pending</w:t>
            </w: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  <w:hideMark/>
          </w:tcPr>
          <w:p w14:paraId="10E3A54B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(H)</w:t>
            </w:r>
          </w:p>
          <w:p w14:paraId="0848D882" w14:textId="4714B0CB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EXPLAIN:</w:t>
            </w:r>
          </w:p>
          <w:p w14:paraId="6DA6B7C9" w14:textId="77777777" w:rsidR="00822D76" w:rsidRDefault="00822D76" w:rsidP="00822D76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Yes, No or Partial: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present results (expressed </w:t>
            </w:r>
            <w:r w:rsidRPr="0052378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 the same metric as the PI)</w:t>
            </w:r>
          </w:p>
          <w:p w14:paraId="2FE57B94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Partial,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# of sites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where PI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was </w:t>
            </w:r>
            <w:r w:rsidRPr="00D039B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fully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met.</w:t>
            </w:r>
          </w:p>
          <w:p w14:paraId="11C2A36D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5F65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data pending,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when data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expected.</w:t>
            </w:r>
          </w:p>
          <w:p w14:paraId="73044B16" w14:textId="77777777" w:rsidR="00822D76" w:rsidRP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22D76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If not measured or not measurable, explain why not.</w:t>
            </w:r>
          </w:p>
          <w:p w14:paraId="24D848F3" w14:textId="06C17791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If not met due to pandemic, </w:t>
            </w:r>
            <w:r w:rsidRPr="00C45E36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explain why not.</w:t>
            </w:r>
          </w:p>
        </w:tc>
      </w:tr>
      <w:tr w:rsidR="00822D76" w:rsidRPr="00F75C15" w14:paraId="6BAA1470" w14:textId="77777777" w:rsidTr="001D45A7">
        <w:trPr>
          <w:trHeight w:val="330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A620A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FFEC93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23C686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B7720C" w14:textId="471D4F32" w:rsidR="00822D76" w:rsidRPr="00C45E36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9F3150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33CD1D" w14:textId="14E957F3" w:rsidR="00822D76" w:rsidRPr="00C45E36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sz w:val="20"/>
                <w:szCs w:val="20"/>
              </w:rPr>
              <w:t># targeted by PI: ___</w:t>
            </w:r>
          </w:p>
          <w:p w14:paraId="2B509F89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sz w:val="20"/>
                <w:szCs w:val="20"/>
              </w:rPr>
              <w:t># w data: ___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0527FB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DBA087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2D76" w:rsidRPr="00F75C15" w14:paraId="3DA72176" w14:textId="77777777" w:rsidTr="00D42BDE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9D357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If needed</w:t>
            </w:r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describe activity(</w:t>
            </w:r>
            <w:proofErr w:type="spellStart"/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specific to the above Performance Indicator here:</w:t>
            </w:r>
          </w:p>
          <w:p w14:paraId="7D0B82D5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50B348D1" w14:textId="77777777" w:rsidTr="001D45A7">
        <w:trPr>
          <w:trHeight w:val="330"/>
        </w:trPr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EEBC5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07D1BC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060C2A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C71D6" w14:textId="77777777" w:rsidR="00822D76" w:rsidRPr="00C45E36" w:rsidRDefault="00822D76" w:rsidP="00822D7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A7F715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BEC063" w14:textId="63D306D7" w:rsidR="00822D76" w:rsidRPr="00C45E36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sz w:val="20"/>
                <w:szCs w:val="20"/>
              </w:rPr>
              <w:t># targeted by PI: ___</w:t>
            </w:r>
          </w:p>
          <w:p w14:paraId="7DE7750C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sz w:val="20"/>
                <w:szCs w:val="20"/>
              </w:rPr>
              <w:t># w data: ___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23A75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95FF7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6E3A6E81" w14:textId="77777777" w:rsidTr="00D42BDE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7131D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If needed</w:t>
            </w:r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describe activity(</w:t>
            </w:r>
            <w:proofErr w:type="spellStart"/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specific to the above Performance Indicator here:</w:t>
            </w:r>
          </w:p>
          <w:p w14:paraId="7764B9D7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4F00E1A4" w14:textId="77777777" w:rsidTr="00FD13A5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41CF6" w14:textId="503A9889" w:rsidR="00822D76" w:rsidRPr="00C45E36" w:rsidRDefault="00822D76" w:rsidP="00822D76">
            <w:pPr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5E65BA">
              <w:rPr>
                <w:rFonts w:ascii="Arial Narrow" w:eastAsia="Times New Roman" w:hAnsi="Arial Narrow" w:cs="Times New Roman"/>
                <w:b/>
                <w:color w:val="000000"/>
                <w:szCs w:val="20"/>
                <w:u w:val="single"/>
              </w:rPr>
              <w:t>Comment</w:t>
            </w:r>
            <w:r w:rsidRPr="001D45A7">
              <w:rPr>
                <w:rFonts w:ascii="Arial Narrow" w:eastAsia="Times New Roman" w:hAnsi="Arial Narrow" w:cs="Times New Roman"/>
                <w:b/>
                <w:color w:val="000000"/>
                <w:szCs w:val="20"/>
                <w:u w:val="single"/>
              </w:rPr>
              <w:t>s on Program Objective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:</w:t>
            </w:r>
            <w:r w:rsidRPr="005E65BA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 Modifications from proposal, reasons for modifications, explanations of PIs not meeting SMART </w:t>
            </w:r>
            <w:r w:rsidRPr="00C45E36">
              <w:rPr>
                <w:rFonts w:ascii="Arial Narrow" w:eastAsia="Times New Roman" w:hAnsi="Arial Narrow" w:cs="Times New Roman"/>
                <w:b/>
                <w:szCs w:val="20"/>
              </w:rPr>
              <w:t>criteria, challenges encountered due to pandemic, etc.</w:t>
            </w:r>
          </w:p>
          <w:p w14:paraId="4CC7DB90" w14:textId="77777777" w:rsidR="00822D76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14:paraId="2A3F071E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</w:tbl>
    <w:p w14:paraId="43699634" w14:textId="77777777" w:rsidR="003217AC" w:rsidRDefault="003217AC"/>
    <w:p w14:paraId="50F6A2F4" w14:textId="77777777" w:rsidR="004F58A5" w:rsidRDefault="004F58A5">
      <w:r>
        <w:br w:type="page"/>
      </w:r>
    </w:p>
    <w:p w14:paraId="220CB77D" w14:textId="77777777" w:rsidR="003217AC" w:rsidRDefault="003217AC"/>
    <w:p w14:paraId="5CE7F2BA" w14:textId="77777777" w:rsidR="003217AC" w:rsidRDefault="003217AC"/>
    <w:tbl>
      <w:tblPr>
        <w:tblW w:w="19080" w:type="dxa"/>
        <w:tblInd w:w="-162" w:type="dxa"/>
        <w:tblLook w:val="04A0" w:firstRow="1" w:lastRow="0" w:firstColumn="1" w:lastColumn="0" w:noHBand="0" w:noVBand="1"/>
      </w:tblPr>
      <w:tblGrid>
        <w:gridCol w:w="2519"/>
        <w:gridCol w:w="2250"/>
        <w:gridCol w:w="1440"/>
        <w:gridCol w:w="1710"/>
        <w:gridCol w:w="2520"/>
        <w:gridCol w:w="1981"/>
        <w:gridCol w:w="2970"/>
        <w:gridCol w:w="3690"/>
      </w:tblGrid>
      <w:tr w:rsidR="0007211F" w:rsidRPr="00534404" w14:paraId="3383F265" w14:textId="77777777" w:rsidTr="004F58A5">
        <w:trPr>
          <w:trHeight w:val="330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66FDD93D" w14:textId="26E97AE5" w:rsidR="0007211F" w:rsidRDefault="0007211F" w:rsidP="0007211F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PRIOR 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Year Objective 1.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1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-1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[Specify if changed]:</w:t>
            </w:r>
          </w:p>
        </w:tc>
      </w:tr>
      <w:tr w:rsidR="00D42BDE" w:rsidRPr="00534404" w14:paraId="43E4AEE3" w14:textId="77777777" w:rsidTr="004F58A5">
        <w:trPr>
          <w:trHeight w:val="330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45575F02" w14:textId="68A2EAE0" w:rsidR="00D42BDE" w:rsidRPr="00534404" w:rsidRDefault="00082C67" w:rsidP="0007211F">
            <w:pPr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PRIOR </w:t>
            </w:r>
            <w:r w:rsidR="00D42BDE"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Year PIs for Objective 1.</w:t>
            </w:r>
            <w:r w:rsidR="00D42BDE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1</w:t>
            </w:r>
            <w:r w:rsidR="00D42BDE"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-1</w:t>
            </w:r>
            <w:r w:rsidR="004F58A5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[</w:t>
            </w:r>
            <w:r w:rsidR="0007211F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report in table below </w:t>
            </w:r>
            <w:r w:rsidR="004F58A5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only if not reported last year]</w:t>
            </w:r>
          </w:p>
        </w:tc>
      </w:tr>
      <w:tr w:rsidR="00D42BDE" w:rsidRPr="00534404" w14:paraId="56798B44" w14:textId="77777777" w:rsidTr="004F58A5">
        <w:trPr>
          <w:trHeight w:val="330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63ABF241" w14:textId="509B73B2" w:rsidR="00D42BDE" w:rsidRPr="00534404" w:rsidRDefault="00D42BDE" w:rsidP="004F58A5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Describe </w:t>
            </w:r>
            <w:r w:rsidR="0066243F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prior year 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a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ctivi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ty(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ies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) 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to support this program objective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 here:</w:t>
            </w:r>
          </w:p>
        </w:tc>
      </w:tr>
      <w:tr w:rsidR="004F58A5" w:rsidRPr="00534404" w14:paraId="33AD711C" w14:textId="77777777" w:rsidTr="004F58A5">
        <w:trPr>
          <w:trHeight w:val="330"/>
        </w:trPr>
        <w:tc>
          <w:tcPr>
            <w:tcW w:w="1908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5FDCFB" w14:textId="77777777" w:rsidR="004F58A5" w:rsidRDefault="004F58A5" w:rsidP="00D42BDE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</w:p>
        </w:tc>
      </w:tr>
      <w:tr w:rsidR="00822D76" w:rsidRPr="00F75C15" w14:paraId="1D119859" w14:textId="77777777" w:rsidTr="00C45E36">
        <w:trPr>
          <w:trHeight w:val="330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E544BD" w14:textId="77777777" w:rsidR="00822D76" w:rsidRPr="00082C67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82C6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(A)</w:t>
            </w:r>
          </w:p>
          <w:p w14:paraId="528AAB73" w14:textId="77777777" w:rsidR="00822D76" w:rsidRPr="008D2D23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82C6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Performance Indicator(s) (PI)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of success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CE03BBC" w14:textId="77777777" w:rsidR="00822D76" w:rsidRPr="00082C67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82C6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(B)</w:t>
            </w:r>
          </w:p>
          <w:p w14:paraId="316076C9" w14:textId="77777777" w:rsidR="00822D76" w:rsidRPr="00082C67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82C6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Target Population(s)</w:t>
            </w:r>
          </w:p>
          <w:p w14:paraId="5CB9CE8A" w14:textId="77777777" w:rsidR="00822D76" w:rsidRPr="004F58A5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3575F3" w14:textId="77777777" w:rsidR="00822D76" w:rsidRPr="00082C67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82C6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(C)</w:t>
            </w:r>
          </w:p>
          <w:p w14:paraId="20FAC1BF" w14:textId="77777777" w:rsidR="00822D76" w:rsidRPr="00082C67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82C6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PI Meets SMART Criteria?</w:t>
            </w:r>
          </w:p>
          <w:p w14:paraId="4EE78764" w14:textId="77777777" w:rsidR="00822D76" w:rsidRPr="004F58A5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82C6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(Y/N)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41DA5A" w14:textId="77777777" w:rsidR="00822D76" w:rsidRPr="00082C67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82C6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(D)</w:t>
            </w:r>
          </w:p>
          <w:p w14:paraId="30626C10" w14:textId="77777777" w:rsidR="00822D76" w:rsidRPr="00082C67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82C6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PI Measures</w:t>
            </w:r>
          </w:p>
          <w:p w14:paraId="4AD87296" w14:textId="1CED8985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data collection instruments &amp; methods</w:t>
            </w:r>
          </w:p>
          <w:p w14:paraId="6CB0B6FC" w14:textId="5FC1704E" w:rsidR="00822D76" w:rsidRPr="008D2D23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68E139" w14:textId="77777777" w:rsidR="00822D76" w:rsidRPr="00082C67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82C6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(E)</w:t>
            </w:r>
          </w:p>
          <w:p w14:paraId="1C953554" w14:textId="1AFE5AFF" w:rsidR="00822D76" w:rsidRPr="00082C67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82C6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Describe the analysis conducted,</w:t>
            </w:r>
          </w:p>
          <w:p w14:paraId="232BA764" w14:textId="77777777" w:rsidR="00822D76" w:rsidRPr="004F58A5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4F58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Include any longitudinal assessments conducted beyond one program year.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D568536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(F)</w:t>
            </w:r>
          </w:p>
          <w:p w14:paraId="1B41356C" w14:textId="2023EE64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Response Rate/</w:t>
            </w:r>
          </w:p>
          <w:p w14:paraId="2FAB2AAE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% With Complete Data</w:t>
            </w:r>
          </w:p>
          <w:p w14:paraId="549122C3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(if applicable):</w:t>
            </w:r>
          </w:p>
          <w:p w14:paraId="0CC737B3" w14:textId="77777777" w:rsidR="00822D76" w:rsidRPr="004F58A5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EF6C9A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(G)</w:t>
            </w:r>
          </w:p>
          <w:p w14:paraId="3098ED9A" w14:textId="77777777" w:rsidR="00822D76" w:rsidRPr="00DB4F5E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4F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Was this PI Met?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Select One:</w:t>
            </w:r>
          </w:p>
          <w:p w14:paraId="75DFFACB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*Yes</w:t>
            </w:r>
          </w:p>
          <w:p w14:paraId="2CA53363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Partial</w:t>
            </w:r>
          </w:p>
          <w:p w14:paraId="58B11755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Met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due to pandemic</w:t>
            </w:r>
          </w:p>
          <w:p w14:paraId="1CD904D4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*Not Met for other reasons </w:t>
            </w:r>
          </w:p>
          <w:p w14:paraId="4C9AF089" w14:textId="77777777" w:rsidR="00822D76" w:rsidRPr="00896652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96652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*Not measurable (see column C)</w:t>
            </w:r>
          </w:p>
          <w:p w14:paraId="6F0AA876" w14:textId="77777777" w:rsidR="00822D76" w:rsidRPr="009D4A40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*Not measured due to pandemic</w:t>
            </w:r>
          </w:p>
          <w:p w14:paraId="06ED97E7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measured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for other reasons</w:t>
            </w:r>
          </w:p>
          <w:p w14:paraId="55E4B1E1" w14:textId="63E93515" w:rsidR="00822D76" w:rsidRPr="004F58A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Data pending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BA4871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(H)</w:t>
            </w:r>
          </w:p>
          <w:p w14:paraId="077A0DF7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EXPLAIN:</w:t>
            </w:r>
          </w:p>
          <w:p w14:paraId="70767A52" w14:textId="77777777" w:rsidR="00822D76" w:rsidRDefault="00822D76" w:rsidP="00822D76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Yes, No or Partial: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present results (expressed </w:t>
            </w:r>
            <w:r w:rsidRPr="0052378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 the same metric as the PI)</w:t>
            </w:r>
          </w:p>
          <w:p w14:paraId="0C3F8178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Partial,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# of sites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where PI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was </w:t>
            </w:r>
            <w:r w:rsidRPr="00D039B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fully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met.</w:t>
            </w:r>
          </w:p>
          <w:p w14:paraId="7B569ECC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5F65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data pending,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when data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expected.</w:t>
            </w:r>
          </w:p>
          <w:p w14:paraId="4516FFE1" w14:textId="77777777" w:rsidR="00822D76" w:rsidRP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22D76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If not measured or not measurable, explain why not.</w:t>
            </w:r>
          </w:p>
          <w:p w14:paraId="55C2610A" w14:textId="1E6339AD" w:rsidR="00822D76" w:rsidRPr="00C45E36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If not met due to pandemic, </w:t>
            </w:r>
            <w:r w:rsidRPr="00C45E36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explain why not.</w:t>
            </w:r>
          </w:p>
        </w:tc>
      </w:tr>
      <w:tr w:rsidR="00822D76" w:rsidRPr="00F75C15" w14:paraId="40F5DA1F" w14:textId="77777777" w:rsidTr="00082C67">
        <w:trPr>
          <w:trHeight w:val="330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D9C3A" w14:textId="1B4CBFB0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9F351C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C55D6B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9DC197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189108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8084D9" w14:textId="77777777" w:rsidR="00822D76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targeted by PI: ___</w:t>
            </w:r>
          </w:p>
          <w:p w14:paraId="4E75415D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w data: ___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596009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5C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C5E52E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2D76" w:rsidRPr="00F75C15" w14:paraId="4F5A3C34" w14:textId="77777777" w:rsidTr="00D42BDE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AFCB4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If needed</w:t>
            </w:r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describe activity(</w:t>
            </w:r>
            <w:proofErr w:type="spellStart"/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specific to the above Performance Indicator here:</w:t>
            </w:r>
          </w:p>
          <w:p w14:paraId="38B33DE5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2F3FF2EA" w14:textId="77777777" w:rsidTr="001D45A7">
        <w:trPr>
          <w:trHeight w:val="330"/>
        </w:trPr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DAAE2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516EDA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16775E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E0048" w14:textId="77777777" w:rsidR="00822D76" w:rsidRPr="00C45E36" w:rsidRDefault="00822D76" w:rsidP="00822D7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8D874C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8C50D8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sz w:val="20"/>
                <w:szCs w:val="20"/>
              </w:rPr>
              <w:t># targeted by PI: ___</w:t>
            </w:r>
          </w:p>
          <w:p w14:paraId="130626F8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sz w:val="20"/>
                <w:szCs w:val="20"/>
              </w:rPr>
              <w:t># w data: ___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1A9EB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0948F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1C18967F" w14:textId="77777777" w:rsidTr="00D42BDE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BB36A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If needed</w:t>
            </w:r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describe activity(</w:t>
            </w:r>
            <w:proofErr w:type="spellStart"/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specific to the above Performance Indicator here:</w:t>
            </w:r>
          </w:p>
          <w:p w14:paraId="456A5A57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6D4242E2" w14:textId="77777777" w:rsidTr="00FD13A5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79C5D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b/>
                <w:szCs w:val="20"/>
                <w:u w:val="single"/>
              </w:rPr>
              <w:t>Comments on PRIOR Year Program Objective/PIs</w:t>
            </w:r>
            <w:r w:rsidRPr="00C45E36">
              <w:rPr>
                <w:rFonts w:ascii="Arial Narrow" w:eastAsia="Times New Roman" w:hAnsi="Arial Narrow" w:cs="Times New Roman"/>
                <w:b/>
                <w:szCs w:val="20"/>
              </w:rPr>
              <w:t>:  Modifications from proposal, reasons for modifications, explanations of PIs not meeting SMART criteria, challenges encountered due to pandemic, etc.</w:t>
            </w:r>
          </w:p>
          <w:p w14:paraId="11E669B7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F72415C" w14:textId="77777777" w:rsidR="00822D76" w:rsidRPr="00C45E36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555EC991" w14:textId="77777777" w:rsidR="003217AC" w:rsidRDefault="003217AC" w:rsidP="002C12D3">
      <w:pPr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14:paraId="08FD5BB6" w14:textId="77777777" w:rsidR="00EB19BC" w:rsidRDefault="00EB19BC" w:rsidP="005F6534">
      <w:pPr>
        <w:spacing w:after="240"/>
        <w:sectPr w:rsidR="00EB19BC" w:rsidSect="005D5290">
          <w:footnotePr>
            <w:numRestart w:val="eachPage"/>
          </w:footnotePr>
          <w:pgSz w:w="20160" w:h="12240" w:orient="landscape" w:code="5"/>
          <w:pgMar w:top="432" w:right="720" w:bottom="432" w:left="720" w:header="274" w:footer="14" w:gutter="0"/>
          <w:pgBorders>
            <w:top w:val="single" w:sz="18" w:space="30" w:color="auto"/>
            <w:left w:val="single" w:sz="18" w:space="24" w:color="auto"/>
            <w:bottom w:val="single" w:sz="18" w:space="30" w:color="auto"/>
            <w:right w:val="single" w:sz="18" w:space="24" w:color="auto"/>
          </w:pgBorders>
          <w:cols w:space="720"/>
          <w:titlePg/>
          <w:docGrid w:linePitch="360"/>
        </w:sectPr>
      </w:pPr>
    </w:p>
    <w:p w14:paraId="7AB40A2A" w14:textId="77777777" w:rsidR="00A34E0A" w:rsidRDefault="00A34E0A" w:rsidP="005F6534">
      <w:pPr>
        <w:spacing w:after="240"/>
      </w:pPr>
    </w:p>
    <w:tbl>
      <w:tblPr>
        <w:tblW w:w="19080" w:type="dxa"/>
        <w:tblInd w:w="-162" w:type="dxa"/>
        <w:tblLook w:val="04A0" w:firstRow="1" w:lastRow="0" w:firstColumn="1" w:lastColumn="0" w:noHBand="0" w:noVBand="1"/>
      </w:tblPr>
      <w:tblGrid>
        <w:gridCol w:w="19080"/>
      </w:tblGrid>
      <w:tr w:rsidR="00BC315D" w:rsidRPr="00CA5DC5" w14:paraId="04B63400" w14:textId="77777777" w:rsidTr="00B100C4">
        <w:trPr>
          <w:trHeight w:val="510"/>
        </w:trPr>
        <w:tc>
          <w:tcPr>
            <w:tcW w:w="19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AF7" w:themeFill="accent2" w:themeFillTint="33"/>
            <w:vAlign w:val="center"/>
          </w:tcPr>
          <w:p w14:paraId="67F6DE2C" w14:textId="18FE96DF" w:rsidR="00BC315D" w:rsidRPr="00CA5DC5" w:rsidRDefault="00BC315D" w:rsidP="001B1E8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A5DC5">
              <w:rPr>
                <w:rFonts w:ascii="Arial Narrow" w:hAnsi="Arial Narrow"/>
                <w:b/>
                <w:szCs w:val="20"/>
              </w:rPr>
              <w:t>Sub-Objective 1.</w:t>
            </w:r>
            <w:r>
              <w:rPr>
                <w:rFonts w:ascii="Arial Narrow" w:hAnsi="Arial Narrow"/>
                <w:b/>
                <w:szCs w:val="20"/>
              </w:rPr>
              <w:t>2</w:t>
            </w:r>
            <w:r w:rsidRPr="00CA5DC5">
              <w:rPr>
                <w:rFonts w:ascii="Arial Narrow" w:hAnsi="Arial Narrow"/>
                <w:szCs w:val="20"/>
              </w:rPr>
              <w:t>:</w:t>
            </w:r>
            <w:r w:rsidR="001B1E88">
              <w:t xml:space="preserve"> </w:t>
            </w:r>
            <w:r w:rsidR="001B1E88" w:rsidRPr="001B1E88">
              <w:rPr>
                <w:rFonts w:ascii="Arial Narrow" w:hAnsi="Arial Narrow"/>
                <w:b/>
                <w:szCs w:val="20"/>
              </w:rPr>
              <w:t>Enrichment and support activities.</w:t>
            </w:r>
            <w:r w:rsidR="001B1E88" w:rsidRPr="001B1E88">
              <w:rPr>
                <w:rFonts w:ascii="Arial Narrow" w:hAnsi="Arial Narrow"/>
                <w:szCs w:val="20"/>
              </w:rPr>
              <w:t xml:space="preserve"> 100% of Centers will offer enrichment and youth development activities such as nutrition and health, art, music, technology and recreation.</w:t>
            </w:r>
          </w:p>
        </w:tc>
      </w:tr>
    </w:tbl>
    <w:p w14:paraId="039B764D" w14:textId="301C887A" w:rsidR="00082C67" w:rsidRDefault="00082C67"/>
    <w:tbl>
      <w:tblPr>
        <w:tblW w:w="19080" w:type="dxa"/>
        <w:tblInd w:w="-162" w:type="dxa"/>
        <w:tblLook w:val="04A0" w:firstRow="1" w:lastRow="0" w:firstColumn="1" w:lastColumn="0" w:noHBand="0" w:noVBand="1"/>
      </w:tblPr>
      <w:tblGrid>
        <w:gridCol w:w="2519"/>
        <w:gridCol w:w="2250"/>
        <w:gridCol w:w="1440"/>
        <w:gridCol w:w="1710"/>
        <w:gridCol w:w="2520"/>
        <w:gridCol w:w="1981"/>
        <w:gridCol w:w="2970"/>
        <w:gridCol w:w="3690"/>
      </w:tblGrid>
      <w:tr w:rsidR="00BC315D" w:rsidRPr="00CA5DC5" w14:paraId="553C8F6E" w14:textId="77777777" w:rsidTr="00B100C4">
        <w:trPr>
          <w:trHeight w:val="510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5CF59AB2" w14:textId="5200CBE8" w:rsidR="00BC315D" w:rsidRPr="00CA5DC5" w:rsidRDefault="00BC315D" w:rsidP="00BC315D">
            <w:pPr>
              <w:rPr>
                <w:rFonts w:ascii="Arial Narrow" w:hAnsi="Arial Narrow"/>
                <w:b/>
                <w:szCs w:val="20"/>
              </w:rPr>
            </w:pPr>
            <w:r w:rsidRPr="00CA5DC5">
              <w:rPr>
                <w:rFonts w:ascii="Arial Narrow" w:hAnsi="Arial Narrow"/>
                <w:b/>
                <w:szCs w:val="20"/>
              </w:rPr>
              <w:t>Program Objective 1.</w:t>
            </w:r>
            <w:r>
              <w:rPr>
                <w:rFonts w:ascii="Arial Narrow" w:hAnsi="Arial Narrow"/>
                <w:b/>
                <w:szCs w:val="20"/>
              </w:rPr>
              <w:t>2-1 (specify):</w:t>
            </w:r>
          </w:p>
        </w:tc>
      </w:tr>
      <w:tr w:rsidR="00B100C4" w:rsidRPr="00F75C15" w14:paraId="4F3D4B1F" w14:textId="77777777" w:rsidTr="00D42BDE">
        <w:trPr>
          <w:trHeight w:val="510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63F3E1B5" w14:textId="77777777" w:rsidR="00B100C4" w:rsidRDefault="00B100C4" w:rsidP="00D42BDE">
            <w:pP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Describe a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ctivi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ty(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ies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) 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to support this program objective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 here:</w:t>
            </w:r>
          </w:p>
          <w:p w14:paraId="1E26BD6A" w14:textId="77777777" w:rsidR="00B100C4" w:rsidRPr="00CA5DC5" w:rsidRDefault="00B100C4" w:rsidP="00D42BDE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822D76" w:rsidRPr="00F75C15" w14:paraId="010767B7" w14:textId="77777777" w:rsidTr="00D42BDE">
        <w:trPr>
          <w:trHeight w:val="1440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  <w:hideMark/>
          </w:tcPr>
          <w:p w14:paraId="76FE0F05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(A)</w:t>
            </w:r>
          </w:p>
          <w:p w14:paraId="0B931773" w14:textId="77777777" w:rsidR="00822D76" w:rsidRPr="008D2D23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Performance Indicator(s)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(PI)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of success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24F74828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(B)</w:t>
            </w:r>
          </w:p>
          <w:p w14:paraId="3D97F4E8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Target Population(s)</w:t>
            </w:r>
          </w:p>
          <w:p w14:paraId="099B41F9" w14:textId="77777777" w:rsidR="00822D76" w:rsidRPr="004578C4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</w:tcPr>
          <w:p w14:paraId="243EB132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(C)</w:t>
            </w:r>
          </w:p>
          <w:p w14:paraId="1420866F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PI Meets SMART Criteria?</w:t>
            </w:r>
          </w:p>
          <w:p w14:paraId="3ED21DCD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(Y/N)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1DCE1445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(D)</w:t>
            </w:r>
          </w:p>
          <w:p w14:paraId="05EC69E5" w14:textId="77777777" w:rsidR="00822D76" w:rsidRPr="00F563D2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PI Measures</w:t>
            </w:r>
          </w:p>
          <w:p w14:paraId="59A72CF6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data collection instruments &amp; methods </w:t>
            </w:r>
          </w:p>
          <w:p w14:paraId="7D74D119" w14:textId="77777777" w:rsidR="00822D76" w:rsidRPr="008D2D23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Del="009D24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0586B654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(E)</w:t>
            </w:r>
          </w:p>
          <w:p w14:paraId="1C0D6CF0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De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scribe the analysis conducted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 xml:space="preserve">, </w:t>
            </w:r>
          </w:p>
          <w:p w14:paraId="4A190469" w14:textId="77777777" w:rsidR="00822D76" w:rsidRPr="00165955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Include any longitudinal assessments conducted beyond one program year.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01A7BEFB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(F)</w:t>
            </w:r>
          </w:p>
          <w:p w14:paraId="1B5649B3" w14:textId="652BA0FD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Response Rate/</w:t>
            </w:r>
          </w:p>
          <w:p w14:paraId="58561971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% With Complete Data</w:t>
            </w:r>
          </w:p>
          <w:p w14:paraId="7A1AD8FB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(if applicable):</w:t>
            </w:r>
          </w:p>
          <w:p w14:paraId="77F01A3E" w14:textId="77777777" w:rsidR="00822D76" w:rsidRPr="004578C4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7302FDEE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(G)</w:t>
            </w:r>
          </w:p>
          <w:p w14:paraId="79D5B6A4" w14:textId="77777777" w:rsidR="00822D76" w:rsidRPr="00DB4F5E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4F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Was this PI Met?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Select One:</w:t>
            </w:r>
          </w:p>
          <w:p w14:paraId="16CCA2B9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*Yes</w:t>
            </w:r>
          </w:p>
          <w:p w14:paraId="438B5179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Partial</w:t>
            </w:r>
          </w:p>
          <w:p w14:paraId="52C1669F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Met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due to pandemic</w:t>
            </w:r>
          </w:p>
          <w:p w14:paraId="608ACF88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*Not Met for other reasons </w:t>
            </w:r>
          </w:p>
          <w:p w14:paraId="48487237" w14:textId="77777777" w:rsidR="00822D76" w:rsidRPr="00896652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96652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*Not measurable (see column C)</w:t>
            </w:r>
          </w:p>
          <w:p w14:paraId="1E5291B5" w14:textId="77777777" w:rsidR="00822D76" w:rsidRPr="009D4A40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*Not measured due to pandemic</w:t>
            </w:r>
          </w:p>
          <w:p w14:paraId="60AC8B8B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measured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for other reasons</w:t>
            </w:r>
          </w:p>
          <w:p w14:paraId="12605DEE" w14:textId="56723594" w:rsidR="00822D76" w:rsidRPr="00D0338A" w:rsidRDefault="00822D76" w:rsidP="00822D76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Data pending</w:t>
            </w: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  <w:hideMark/>
          </w:tcPr>
          <w:p w14:paraId="30A27534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(H)</w:t>
            </w:r>
          </w:p>
          <w:p w14:paraId="63771851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EXPLAIN:</w:t>
            </w:r>
          </w:p>
          <w:p w14:paraId="6AECBFC1" w14:textId="77777777" w:rsidR="00822D76" w:rsidRDefault="00822D76" w:rsidP="00822D76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Yes, No or Partial: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present results (expressed </w:t>
            </w:r>
            <w:r w:rsidRPr="0052378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 the same metric as the PI)</w:t>
            </w:r>
          </w:p>
          <w:p w14:paraId="17853146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Partial,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# of sites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where PI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was </w:t>
            </w:r>
            <w:r w:rsidRPr="00D039B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fully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met.</w:t>
            </w:r>
          </w:p>
          <w:p w14:paraId="6BBFFC1B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5F65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data pending,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when data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expected.</w:t>
            </w:r>
          </w:p>
          <w:p w14:paraId="3F37820F" w14:textId="77777777" w:rsidR="00822D76" w:rsidRP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22D76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If not measured or not measurable, explain why not.</w:t>
            </w:r>
          </w:p>
          <w:p w14:paraId="1428EC8C" w14:textId="4F8542CE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If not met due to pandemic, </w:t>
            </w:r>
            <w:r w:rsidRPr="00C45E36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explain why not.</w:t>
            </w:r>
          </w:p>
        </w:tc>
      </w:tr>
      <w:tr w:rsidR="00822D76" w:rsidRPr="00F75C15" w14:paraId="0DE840EC" w14:textId="77777777" w:rsidTr="00D42BDE">
        <w:trPr>
          <w:trHeight w:val="330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29B72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B20E3B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D893AF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A68325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01E714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AAC6D" w14:textId="77777777" w:rsidR="00822D76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targeted by PI: ___</w:t>
            </w:r>
          </w:p>
          <w:p w14:paraId="2985BA59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w data: ___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4ABFC7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ABE7CB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2D76" w:rsidRPr="00F75C15" w14:paraId="5290149F" w14:textId="77777777" w:rsidTr="00D42BDE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F600C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If needed</w:t>
            </w: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describe activity(</w:t>
            </w:r>
            <w:proofErr w:type="spellStart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specific to the above Performance Indicator here:</w:t>
            </w:r>
          </w:p>
          <w:p w14:paraId="42E47CAF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32AF675A" w14:textId="77777777" w:rsidTr="00D42BDE">
        <w:trPr>
          <w:trHeight w:val="330"/>
        </w:trPr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409CD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A8E8D9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F98B8D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B54F9" w14:textId="77777777" w:rsidR="00822D76" w:rsidRPr="002318BB" w:rsidRDefault="00822D76" w:rsidP="00822D76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A7A981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1E738E" w14:textId="77777777" w:rsidR="00822D76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targeted by PI: ___</w:t>
            </w:r>
          </w:p>
          <w:p w14:paraId="1644098C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w data: ___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EF61B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45721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822D76" w:rsidRPr="00F75C15" w14:paraId="23C20F2A" w14:textId="77777777" w:rsidTr="00D42BDE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CC3C9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If needed</w:t>
            </w: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describe activity(</w:t>
            </w:r>
            <w:proofErr w:type="spellStart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specific to the above Performance Indicator here:</w:t>
            </w:r>
          </w:p>
          <w:p w14:paraId="008FB291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501ED8B7" w14:textId="77777777" w:rsidTr="00FD13A5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3F9F0" w14:textId="3DED583C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szCs w:val="20"/>
                <w:u w:val="single"/>
              </w:rPr>
              <w:t>Comments on Program Objective</w:t>
            </w:r>
            <w:r w:rsidRPr="00D0338A">
              <w:rPr>
                <w:rFonts w:ascii="Arial Narrow" w:eastAsia="Times New Roman" w:hAnsi="Arial Narrow" w:cs="Times New Roman"/>
                <w:b/>
                <w:szCs w:val="20"/>
              </w:rPr>
              <w:t>:  Modifications from proposal, reasons for modifications, explanations of PIs not meeting SMART criteria, challenges encountered due to pandemic, etc.</w:t>
            </w:r>
          </w:p>
          <w:p w14:paraId="721852E9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A31B5F9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701E35BF" w14:textId="77777777" w:rsidR="00082C67" w:rsidRDefault="00082C67">
      <w:r>
        <w:br w:type="page"/>
      </w:r>
    </w:p>
    <w:p w14:paraId="02F13EAA" w14:textId="77777777" w:rsidR="003217AC" w:rsidRDefault="003217AC"/>
    <w:tbl>
      <w:tblPr>
        <w:tblW w:w="19080" w:type="dxa"/>
        <w:tblInd w:w="-162" w:type="dxa"/>
        <w:tblLook w:val="04A0" w:firstRow="1" w:lastRow="0" w:firstColumn="1" w:lastColumn="0" w:noHBand="0" w:noVBand="1"/>
      </w:tblPr>
      <w:tblGrid>
        <w:gridCol w:w="2519"/>
        <w:gridCol w:w="2250"/>
        <w:gridCol w:w="1440"/>
        <w:gridCol w:w="1710"/>
        <w:gridCol w:w="2520"/>
        <w:gridCol w:w="1981"/>
        <w:gridCol w:w="2970"/>
        <w:gridCol w:w="3690"/>
      </w:tblGrid>
      <w:tr w:rsidR="0007211F" w14:paraId="58E8168A" w14:textId="77777777" w:rsidTr="00FD13A5">
        <w:trPr>
          <w:trHeight w:val="330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44610420" w14:textId="27EF2A76" w:rsidR="0007211F" w:rsidRDefault="0007211F" w:rsidP="0007211F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PRIOR 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Year Objective 1.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2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-1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[Specify if changed]:</w:t>
            </w:r>
          </w:p>
        </w:tc>
      </w:tr>
      <w:tr w:rsidR="0007211F" w:rsidRPr="00534404" w14:paraId="04EC4493" w14:textId="77777777" w:rsidTr="00FD13A5">
        <w:trPr>
          <w:trHeight w:val="330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5AB5A0F2" w14:textId="3AB72E26" w:rsidR="0007211F" w:rsidRPr="00534404" w:rsidRDefault="0007211F" w:rsidP="0007211F">
            <w:pPr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PRIOR 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Year PIs for Objective 1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.2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-1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[report in table below only if not reported last year]</w:t>
            </w:r>
          </w:p>
        </w:tc>
      </w:tr>
      <w:tr w:rsidR="00082C67" w:rsidRPr="00534404" w14:paraId="2C731BA4" w14:textId="77777777" w:rsidTr="00FD13A5">
        <w:trPr>
          <w:trHeight w:val="330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291F2FA2" w14:textId="76B24EB3" w:rsidR="00082C67" w:rsidRPr="00534404" w:rsidRDefault="00082C67" w:rsidP="00FD13A5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Describe </w:t>
            </w:r>
            <w:r w:rsidR="0066243F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prior year 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a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ctivi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ty(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ies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) 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to support this program objective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 here:</w:t>
            </w:r>
          </w:p>
        </w:tc>
      </w:tr>
      <w:tr w:rsidR="00082C67" w:rsidRPr="00534404" w14:paraId="093608F3" w14:textId="77777777" w:rsidTr="00FD13A5">
        <w:trPr>
          <w:trHeight w:val="330"/>
        </w:trPr>
        <w:tc>
          <w:tcPr>
            <w:tcW w:w="1908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F8287C" w14:textId="77777777" w:rsidR="00082C67" w:rsidRDefault="00082C67" w:rsidP="00FD13A5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</w:p>
        </w:tc>
      </w:tr>
      <w:tr w:rsidR="00822D76" w:rsidRPr="00F75C15" w14:paraId="7E23CEEA" w14:textId="77777777" w:rsidTr="00082C67">
        <w:trPr>
          <w:trHeight w:val="330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E828B1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(A)</w:t>
            </w:r>
          </w:p>
          <w:p w14:paraId="1AEFFEC6" w14:textId="086E0105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Performance Indicator(s)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(PI)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of success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29D3E3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(B)</w:t>
            </w:r>
          </w:p>
          <w:p w14:paraId="02B298B7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Target Population(s)</w:t>
            </w:r>
          </w:p>
          <w:p w14:paraId="040DB25F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9951AA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(C)</w:t>
            </w:r>
          </w:p>
          <w:p w14:paraId="4CDEAE8A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PI Meets SMART Criteria?</w:t>
            </w:r>
          </w:p>
          <w:p w14:paraId="1C80A215" w14:textId="15DAD56D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(Y/N)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3A82A7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(D)</w:t>
            </w:r>
          </w:p>
          <w:p w14:paraId="6AB30227" w14:textId="77777777" w:rsidR="00822D76" w:rsidRPr="00F563D2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PI Measures</w:t>
            </w:r>
          </w:p>
          <w:p w14:paraId="706688ED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data collection instruments &amp; methods </w:t>
            </w:r>
          </w:p>
          <w:p w14:paraId="0DD6C29E" w14:textId="289FE87B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Del="009D24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A67E3E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(E)</w:t>
            </w:r>
          </w:p>
          <w:p w14:paraId="2345D5E9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De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scribe the analysis conducted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 xml:space="preserve">, </w:t>
            </w:r>
          </w:p>
          <w:p w14:paraId="02F4E9B7" w14:textId="492C06C3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Include any longitudinal assessments conducted beyond one program year.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723EC2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(F)</w:t>
            </w:r>
          </w:p>
          <w:p w14:paraId="20DE56E5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Response Rate/</w:t>
            </w:r>
          </w:p>
          <w:p w14:paraId="0CB84E6F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% With Complete Data</w:t>
            </w:r>
          </w:p>
          <w:p w14:paraId="15A5B77E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(if applicable):</w:t>
            </w:r>
          </w:p>
          <w:p w14:paraId="08B6BB72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9A50C7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(G)</w:t>
            </w:r>
          </w:p>
          <w:p w14:paraId="69199E3C" w14:textId="77777777" w:rsidR="00822D76" w:rsidRPr="00DB4F5E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4F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Was this PI Met?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Select One:</w:t>
            </w:r>
          </w:p>
          <w:p w14:paraId="16D849A1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*Yes</w:t>
            </w:r>
          </w:p>
          <w:p w14:paraId="028D5333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Partial</w:t>
            </w:r>
          </w:p>
          <w:p w14:paraId="02BD775D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Met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due to pandemic</w:t>
            </w:r>
          </w:p>
          <w:p w14:paraId="3998E83B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*Not Met for other reasons </w:t>
            </w:r>
          </w:p>
          <w:p w14:paraId="3A11E7CF" w14:textId="77777777" w:rsidR="00822D76" w:rsidRPr="00896652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96652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*Not measurable (see column C)</w:t>
            </w:r>
          </w:p>
          <w:p w14:paraId="5BF6D43A" w14:textId="77777777" w:rsidR="00822D76" w:rsidRPr="009D4A40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*Not measured due to pandemic</w:t>
            </w:r>
          </w:p>
          <w:p w14:paraId="2738A1B8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measured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for other reasons</w:t>
            </w:r>
          </w:p>
          <w:p w14:paraId="6541AD1A" w14:textId="42A0D1DB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Data pending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2128A4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(H)</w:t>
            </w:r>
          </w:p>
          <w:p w14:paraId="0220FD24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EXPLAIN:</w:t>
            </w:r>
          </w:p>
          <w:p w14:paraId="469BEE39" w14:textId="77777777" w:rsidR="00822D76" w:rsidRDefault="00822D76" w:rsidP="00822D76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Yes, No or Partial: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present results (expressed </w:t>
            </w:r>
            <w:r w:rsidRPr="0052378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 the same metric as the PI)</w:t>
            </w:r>
          </w:p>
          <w:p w14:paraId="670ED7A0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Partial,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# of sites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where PI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was </w:t>
            </w:r>
            <w:r w:rsidRPr="00D039B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fully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met.</w:t>
            </w:r>
          </w:p>
          <w:p w14:paraId="3F72FA94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5F65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data pending,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when data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expected.</w:t>
            </w:r>
          </w:p>
          <w:p w14:paraId="3903D75C" w14:textId="77777777" w:rsidR="00822D76" w:rsidRP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22D76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If not measured or not measurable, explain why not.</w:t>
            </w:r>
          </w:p>
          <w:p w14:paraId="239AA11E" w14:textId="6369A4DC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If not met due to pandemic, </w:t>
            </w:r>
            <w:r w:rsidRPr="00C45E36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explain why not.</w:t>
            </w:r>
          </w:p>
        </w:tc>
      </w:tr>
      <w:tr w:rsidR="00822D76" w:rsidRPr="00F75C15" w14:paraId="09A53351" w14:textId="77777777" w:rsidTr="00082C67">
        <w:trPr>
          <w:trHeight w:val="330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74CC4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18ACA8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A47E60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90FE71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7E1F87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8C35CB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sz w:val="20"/>
                <w:szCs w:val="20"/>
              </w:rPr>
              <w:t># targeted by PI: ___</w:t>
            </w:r>
          </w:p>
          <w:p w14:paraId="3FF8659E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sz w:val="20"/>
                <w:szCs w:val="20"/>
              </w:rPr>
              <w:t># w data: ___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5F3311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36F6C1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2D76" w:rsidRPr="00F75C15" w14:paraId="40B5C8EF" w14:textId="77777777" w:rsidTr="00D42BDE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E5ECE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If needed</w:t>
            </w: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describe activity(</w:t>
            </w:r>
            <w:proofErr w:type="spellStart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specific to the above Performance Indicator here:</w:t>
            </w:r>
          </w:p>
          <w:p w14:paraId="3977B70A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506A83CF" w14:textId="77777777" w:rsidTr="00D42BDE">
        <w:trPr>
          <w:trHeight w:val="330"/>
        </w:trPr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A4B8C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6101B7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8BAABC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1E5CF" w14:textId="77777777" w:rsidR="00822D76" w:rsidRPr="002318BB" w:rsidRDefault="00822D76" w:rsidP="00822D76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7A053F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2833ED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sz w:val="20"/>
                <w:szCs w:val="20"/>
              </w:rPr>
              <w:t># targeted by PI: ___</w:t>
            </w:r>
          </w:p>
          <w:p w14:paraId="305CF679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sz w:val="20"/>
                <w:szCs w:val="20"/>
              </w:rPr>
              <w:t># w data: ___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83E98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647BA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13DC5808" w14:textId="77777777" w:rsidTr="00D42BDE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F82DA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If needed</w:t>
            </w: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describe activity(</w:t>
            </w:r>
            <w:proofErr w:type="spellStart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specific to the above Performance Indicator here:</w:t>
            </w:r>
          </w:p>
          <w:p w14:paraId="025BB932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01C879B1" w14:textId="77777777" w:rsidTr="00FD13A5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2F15E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szCs w:val="20"/>
                <w:u w:val="single"/>
              </w:rPr>
              <w:t>Comments on PRIOR Year Program Objective/PIs</w:t>
            </w:r>
            <w:r w:rsidRPr="00D0338A">
              <w:rPr>
                <w:rFonts w:ascii="Arial Narrow" w:eastAsia="Times New Roman" w:hAnsi="Arial Narrow" w:cs="Times New Roman"/>
                <w:b/>
                <w:szCs w:val="20"/>
              </w:rPr>
              <w:t>:  Modifications from proposal, reasons for modifications, explanations of PIs not meeting SMART criteria, challenges encountered due to pandemic, etc.</w:t>
            </w:r>
          </w:p>
          <w:p w14:paraId="58727AD0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3ADE6B55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3AE4CE9E" w14:textId="77777777" w:rsidR="00D40728" w:rsidRDefault="00D40728" w:rsidP="00D40728">
      <w:pPr>
        <w:spacing w:after="240"/>
      </w:pPr>
    </w:p>
    <w:p w14:paraId="1EDD47C0" w14:textId="77777777" w:rsidR="003217AC" w:rsidRDefault="003217AC" w:rsidP="00D40728">
      <w:pPr>
        <w:spacing w:after="240"/>
      </w:pPr>
    </w:p>
    <w:p w14:paraId="2A1659E2" w14:textId="77777777" w:rsidR="003217AC" w:rsidRDefault="003217AC" w:rsidP="00D40728">
      <w:pPr>
        <w:spacing w:after="240"/>
        <w:sectPr w:rsidR="003217AC" w:rsidSect="000A3193">
          <w:footnotePr>
            <w:numRestart w:val="eachPage"/>
          </w:footnotePr>
          <w:pgSz w:w="20160" w:h="12240" w:orient="landscape" w:code="5"/>
          <w:pgMar w:top="576" w:right="720" w:bottom="576" w:left="720" w:header="274" w:footer="14" w:gutter="0"/>
          <w:pgBorders>
            <w:top w:val="single" w:sz="18" w:space="30" w:color="auto"/>
            <w:left w:val="single" w:sz="18" w:space="24" w:color="auto"/>
            <w:bottom w:val="single" w:sz="18" w:space="30" w:color="auto"/>
            <w:right w:val="single" w:sz="18" w:space="24" w:color="auto"/>
          </w:pgBorders>
          <w:cols w:space="720"/>
          <w:titlePg/>
          <w:docGrid w:linePitch="360"/>
        </w:sectPr>
      </w:pPr>
    </w:p>
    <w:p w14:paraId="029A0371" w14:textId="76D76088" w:rsidR="002B28FC" w:rsidRDefault="002B28FC"/>
    <w:tbl>
      <w:tblPr>
        <w:tblW w:w="19080" w:type="dxa"/>
        <w:tblInd w:w="-162" w:type="dxa"/>
        <w:tblLook w:val="04A0" w:firstRow="1" w:lastRow="0" w:firstColumn="1" w:lastColumn="0" w:noHBand="0" w:noVBand="1"/>
      </w:tblPr>
      <w:tblGrid>
        <w:gridCol w:w="19080"/>
      </w:tblGrid>
      <w:tr w:rsidR="001B1E88" w:rsidRPr="00CA5DC5" w14:paraId="58CEEDCD" w14:textId="77777777" w:rsidTr="00B100C4">
        <w:trPr>
          <w:trHeight w:val="447"/>
        </w:trPr>
        <w:tc>
          <w:tcPr>
            <w:tcW w:w="19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AF7" w:themeFill="accent2" w:themeFillTint="33"/>
            <w:vAlign w:val="center"/>
          </w:tcPr>
          <w:p w14:paraId="6982C510" w14:textId="77777777" w:rsidR="001B1E88" w:rsidRPr="001B1E88" w:rsidRDefault="001B1E88" w:rsidP="00007F94">
            <w:pPr>
              <w:rPr>
                <w:rFonts w:ascii="Arial Narrow" w:hAnsi="Arial Narrow"/>
                <w:b/>
                <w:szCs w:val="20"/>
              </w:rPr>
            </w:pPr>
            <w:r w:rsidRPr="00CA5DC5">
              <w:rPr>
                <w:rFonts w:ascii="Arial Narrow" w:hAnsi="Arial Narrow"/>
                <w:b/>
                <w:szCs w:val="20"/>
              </w:rPr>
              <w:t>Sub-Objective 1.</w:t>
            </w:r>
            <w:r>
              <w:rPr>
                <w:rFonts w:ascii="Arial Narrow" w:hAnsi="Arial Narrow"/>
                <w:b/>
                <w:szCs w:val="20"/>
              </w:rPr>
              <w:t>3</w:t>
            </w:r>
            <w:r w:rsidRPr="001B1E88">
              <w:rPr>
                <w:rFonts w:ascii="Arial Narrow" w:hAnsi="Arial Narrow"/>
                <w:b/>
                <w:szCs w:val="20"/>
              </w:rPr>
              <w:t>:</w:t>
            </w:r>
            <w:r w:rsidR="00007F94" w:rsidRPr="00007F94">
              <w:rPr>
                <w:rFonts w:ascii="Arial Narrow" w:hAnsi="Arial Narrow"/>
                <w:b/>
                <w:szCs w:val="20"/>
              </w:rPr>
              <w:t xml:space="preserve"> Community Involvement.  </w:t>
            </w:r>
            <w:r w:rsidR="00007F94" w:rsidRPr="00007F94">
              <w:rPr>
                <w:rFonts w:ascii="Arial Narrow" w:hAnsi="Arial Narrow"/>
                <w:szCs w:val="20"/>
              </w:rPr>
              <w:t>100% of Centers will establish and maintain partnerships within the community that continue to increase levels of community collaboration in planning, implementing and sustaining programs.</w:t>
            </w:r>
            <w:r w:rsidR="003C4D63">
              <w:rPr>
                <w:rStyle w:val="FootnoteReference"/>
                <w:rFonts w:ascii="Arial Narrow" w:hAnsi="Arial Narrow"/>
                <w:szCs w:val="20"/>
              </w:rPr>
              <w:footnoteReference w:id="3"/>
            </w:r>
          </w:p>
        </w:tc>
      </w:tr>
    </w:tbl>
    <w:p w14:paraId="468C82E0" w14:textId="58B54CE9" w:rsidR="00082C67" w:rsidRDefault="00082C67"/>
    <w:tbl>
      <w:tblPr>
        <w:tblW w:w="19080" w:type="dxa"/>
        <w:tblInd w:w="-162" w:type="dxa"/>
        <w:tblLook w:val="04A0" w:firstRow="1" w:lastRow="0" w:firstColumn="1" w:lastColumn="0" w:noHBand="0" w:noVBand="1"/>
      </w:tblPr>
      <w:tblGrid>
        <w:gridCol w:w="2519"/>
        <w:gridCol w:w="2250"/>
        <w:gridCol w:w="1440"/>
        <w:gridCol w:w="1710"/>
        <w:gridCol w:w="2520"/>
        <w:gridCol w:w="1981"/>
        <w:gridCol w:w="2970"/>
        <w:gridCol w:w="3690"/>
      </w:tblGrid>
      <w:tr w:rsidR="001B1E88" w:rsidRPr="00CA5DC5" w14:paraId="444C0AC3" w14:textId="77777777" w:rsidTr="00B100C4">
        <w:trPr>
          <w:trHeight w:val="447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1585AD0A" w14:textId="034699F2" w:rsidR="001B1E88" w:rsidRPr="00CA5DC5" w:rsidRDefault="001B1E88" w:rsidP="00007F94">
            <w:pPr>
              <w:rPr>
                <w:rFonts w:ascii="Arial Narrow" w:hAnsi="Arial Narrow"/>
                <w:b/>
                <w:szCs w:val="20"/>
              </w:rPr>
            </w:pPr>
            <w:r w:rsidRPr="00CA5DC5">
              <w:rPr>
                <w:rFonts w:ascii="Arial Narrow" w:hAnsi="Arial Narrow"/>
                <w:b/>
                <w:szCs w:val="20"/>
              </w:rPr>
              <w:t>Program Objective 1.</w:t>
            </w:r>
            <w:r w:rsidR="00007F94">
              <w:rPr>
                <w:rFonts w:ascii="Arial Narrow" w:hAnsi="Arial Narrow"/>
                <w:b/>
                <w:szCs w:val="20"/>
              </w:rPr>
              <w:t>3</w:t>
            </w:r>
            <w:r>
              <w:rPr>
                <w:rFonts w:ascii="Arial Narrow" w:hAnsi="Arial Narrow"/>
                <w:b/>
                <w:szCs w:val="20"/>
              </w:rPr>
              <w:t>-1 (specify):</w:t>
            </w:r>
          </w:p>
        </w:tc>
      </w:tr>
      <w:tr w:rsidR="0007211F" w:rsidRPr="00F75C15" w14:paraId="76331A5F" w14:textId="77777777" w:rsidTr="0007211F">
        <w:trPr>
          <w:trHeight w:val="215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211D2577" w14:textId="37A4901B" w:rsidR="0007211F" w:rsidRPr="0007211F" w:rsidRDefault="0007211F" w:rsidP="00D42BDE">
            <w:pP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Describe a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ctivi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ty(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ies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) 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to support this program objective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 here:</w:t>
            </w:r>
          </w:p>
        </w:tc>
      </w:tr>
      <w:tr w:rsidR="0007211F" w:rsidRPr="00F75C15" w14:paraId="44C0E882" w14:textId="77777777" w:rsidTr="0007211F">
        <w:trPr>
          <w:trHeight w:val="215"/>
        </w:trPr>
        <w:tc>
          <w:tcPr>
            <w:tcW w:w="1908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CA6CE8" w14:textId="77777777" w:rsidR="0007211F" w:rsidRDefault="0007211F" w:rsidP="00D42BDE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</w:p>
        </w:tc>
      </w:tr>
      <w:tr w:rsidR="00822D76" w:rsidRPr="00F75C15" w14:paraId="0F041C21" w14:textId="77777777" w:rsidTr="00D42BDE">
        <w:trPr>
          <w:trHeight w:val="1440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  <w:hideMark/>
          </w:tcPr>
          <w:p w14:paraId="6D2C9577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(A)</w:t>
            </w:r>
          </w:p>
          <w:p w14:paraId="626EDC48" w14:textId="77777777" w:rsidR="00822D76" w:rsidRPr="008D2D23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Performance Indicator(s)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(PI)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of success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52059F48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(B)</w:t>
            </w:r>
          </w:p>
          <w:p w14:paraId="3CBC60ED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Target Population(s)</w:t>
            </w:r>
          </w:p>
          <w:p w14:paraId="21DF40C9" w14:textId="77777777" w:rsidR="00822D76" w:rsidRPr="004578C4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</w:tcPr>
          <w:p w14:paraId="0CC52CF3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(C)</w:t>
            </w:r>
          </w:p>
          <w:p w14:paraId="035A1629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PI Meets SMART Criteria?</w:t>
            </w:r>
          </w:p>
          <w:p w14:paraId="3210D8FE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(Y/N)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4B6167A8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(D)</w:t>
            </w:r>
          </w:p>
          <w:p w14:paraId="72D27AA2" w14:textId="77777777" w:rsidR="00822D76" w:rsidRPr="00F563D2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PI Measures</w:t>
            </w:r>
          </w:p>
          <w:p w14:paraId="0FB79A8E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data collection instruments &amp; methods </w:t>
            </w:r>
          </w:p>
          <w:p w14:paraId="11B0FD40" w14:textId="77777777" w:rsidR="00822D76" w:rsidRPr="008D2D23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Del="009D24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4DF0348D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(E)</w:t>
            </w:r>
          </w:p>
          <w:p w14:paraId="131CD6D3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De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scribe the analysis conducted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 xml:space="preserve">, </w:t>
            </w:r>
          </w:p>
          <w:p w14:paraId="546A08B6" w14:textId="77777777" w:rsidR="00822D76" w:rsidRPr="00165955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Include any longitudinal assessments conducted beyond one program year.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0CDBB3C6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(F)</w:t>
            </w:r>
          </w:p>
          <w:p w14:paraId="638C5937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Response Rate/</w:t>
            </w:r>
          </w:p>
          <w:p w14:paraId="1A478C38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% With Complete Data</w:t>
            </w:r>
          </w:p>
          <w:p w14:paraId="45DAEFC6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(if applicable):</w:t>
            </w:r>
          </w:p>
          <w:p w14:paraId="42B9B81D" w14:textId="77777777" w:rsidR="00822D76" w:rsidRPr="004578C4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1593B0AA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(G)</w:t>
            </w:r>
          </w:p>
          <w:p w14:paraId="5DED23D3" w14:textId="77777777" w:rsidR="00822D76" w:rsidRPr="00DB4F5E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4F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Was this PI Met?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Select One:</w:t>
            </w:r>
          </w:p>
          <w:p w14:paraId="6D844D16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*Yes</w:t>
            </w:r>
          </w:p>
          <w:p w14:paraId="078E335E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Partial</w:t>
            </w:r>
          </w:p>
          <w:p w14:paraId="75553FB0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Met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due to pandemic</w:t>
            </w:r>
          </w:p>
          <w:p w14:paraId="62793906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*Not Met for other reasons </w:t>
            </w:r>
          </w:p>
          <w:p w14:paraId="5F8D7F35" w14:textId="77777777" w:rsidR="00822D76" w:rsidRPr="00896652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96652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*Not measurable (see column C)</w:t>
            </w:r>
          </w:p>
          <w:p w14:paraId="525600E6" w14:textId="77777777" w:rsidR="00822D76" w:rsidRPr="009D4A40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*Not measured due to pandemic</w:t>
            </w:r>
          </w:p>
          <w:p w14:paraId="486D5FEE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measured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for other reasons</w:t>
            </w:r>
          </w:p>
          <w:p w14:paraId="73EA2896" w14:textId="27060847" w:rsidR="00822D76" w:rsidRPr="00EB19BC" w:rsidRDefault="00822D76" w:rsidP="00822D76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Data pending</w:t>
            </w: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  <w:hideMark/>
          </w:tcPr>
          <w:p w14:paraId="0C11986E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(H)</w:t>
            </w:r>
          </w:p>
          <w:p w14:paraId="1A1178FA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EXPLAIN:</w:t>
            </w:r>
          </w:p>
          <w:p w14:paraId="2B5ABE18" w14:textId="77777777" w:rsidR="00822D76" w:rsidRDefault="00822D76" w:rsidP="00822D76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Yes, No or Partial: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present results (expressed </w:t>
            </w:r>
            <w:r w:rsidRPr="0052378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 the same metric as the PI)</w:t>
            </w:r>
          </w:p>
          <w:p w14:paraId="533B5A8C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Partial,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# of sites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where PI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was </w:t>
            </w:r>
            <w:r w:rsidRPr="00D039B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fully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met.</w:t>
            </w:r>
          </w:p>
          <w:p w14:paraId="270D9B6B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5F65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data pending,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when data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expected.</w:t>
            </w:r>
          </w:p>
          <w:p w14:paraId="50101EE7" w14:textId="77777777" w:rsidR="00822D76" w:rsidRP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22D76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If not measured or not measurable, explain why not.</w:t>
            </w:r>
          </w:p>
          <w:p w14:paraId="359ACF01" w14:textId="157E6541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If not met due to pandemic, </w:t>
            </w:r>
            <w:r w:rsidRPr="00C45E36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explain why not.</w:t>
            </w:r>
          </w:p>
        </w:tc>
      </w:tr>
      <w:tr w:rsidR="00822D76" w:rsidRPr="00F75C15" w14:paraId="7BC381AF" w14:textId="77777777" w:rsidTr="00D42BDE">
        <w:trPr>
          <w:trHeight w:val="330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7CB65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02BE61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4E5D2B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58EA7F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290CF6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E318E8" w14:textId="77777777" w:rsidR="00822D76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targeted by PI: ___</w:t>
            </w:r>
          </w:p>
          <w:p w14:paraId="003F201A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w data: ___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BF322F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5C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F4EA0C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2D76" w:rsidRPr="00F75C15" w14:paraId="03375461" w14:textId="77777777" w:rsidTr="00D42BDE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300AD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If needed</w:t>
            </w: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describe activity(</w:t>
            </w:r>
            <w:proofErr w:type="spellStart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specific to the above Performance Indicator here:</w:t>
            </w:r>
          </w:p>
          <w:p w14:paraId="094DA81F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5BCCC4E6" w14:textId="77777777" w:rsidTr="00D42BDE">
        <w:trPr>
          <w:trHeight w:val="330"/>
        </w:trPr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CB9AB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5BCA51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6D2CEA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0DC47" w14:textId="77777777" w:rsidR="00822D76" w:rsidRPr="002318BB" w:rsidRDefault="00822D76" w:rsidP="00822D76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EF96BD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76AFBE" w14:textId="77777777" w:rsidR="00822D76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targeted by PI: ___</w:t>
            </w:r>
          </w:p>
          <w:p w14:paraId="7040F91E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w data: ___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1DFB9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07E5E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7B33C9E4" w14:textId="77777777" w:rsidTr="00D42BDE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A82D8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If needed</w:t>
            </w: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describe activity(</w:t>
            </w:r>
            <w:proofErr w:type="spellStart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specific to the above Performance Indicator here:</w:t>
            </w:r>
          </w:p>
          <w:p w14:paraId="7D6A89C2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72CAB3EF" w14:textId="77777777" w:rsidTr="00FD13A5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1A611" w14:textId="11770A92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szCs w:val="20"/>
                <w:u w:val="single"/>
              </w:rPr>
              <w:t>Comments on Program Objective</w:t>
            </w:r>
            <w:r w:rsidRPr="00D0338A">
              <w:rPr>
                <w:rFonts w:ascii="Arial Narrow" w:eastAsia="Times New Roman" w:hAnsi="Arial Narrow" w:cs="Times New Roman"/>
                <w:b/>
                <w:szCs w:val="20"/>
              </w:rPr>
              <w:t>:  Modifications from proposal, reasons for modifications, explanations of PIs not meeting SMART criteria, challenges encountered due to pandemic, etc.</w:t>
            </w:r>
          </w:p>
          <w:p w14:paraId="10ECB571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63F96CAA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4528F0AD" w14:textId="6565D387" w:rsidR="00082C67" w:rsidRDefault="00082C67"/>
    <w:p w14:paraId="6073C957" w14:textId="77777777" w:rsidR="003217AC" w:rsidRDefault="003217AC"/>
    <w:p w14:paraId="54FFF45B" w14:textId="77777777" w:rsidR="003217AC" w:rsidRDefault="003217AC"/>
    <w:p w14:paraId="1B0363CE" w14:textId="77777777" w:rsidR="003217AC" w:rsidRDefault="003217AC">
      <w:r>
        <w:br w:type="page"/>
      </w:r>
    </w:p>
    <w:tbl>
      <w:tblPr>
        <w:tblW w:w="19080" w:type="dxa"/>
        <w:tblInd w:w="-162" w:type="dxa"/>
        <w:tblLook w:val="04A0" w:firstRow="1" w:lastRow="0" w:firstColumn="1" w:lastColumn="0" w:noHBand="0" w:noVBand="1"/>
      </w:tblPr>
      <w:tblGrid>
        <w:gridCol w:w="2519"/>
        <w:gridCol w:w="2250"/>
        <w:gridCol w:w="1440"/>
        <w:gridCol w:w="1710"/>
        <w:gridCol w:w="2520"/>
        <w:gridCol w:w="1981"/>
        <w:gridCol w:w="2970"/>
        <w:gridCol w:w="3690"/>
      </w:tblGrid>
      <w:tr w:rsidR="0007211F" w14:paraId="5BA3B3BF" w14:textId="77777777" w:rsidTr="00FD13A5">
        <w:trPr>
          <w:trHeight w:val="330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30B2EFBB" w14:textId="0E70DE0D" w:rsidR="0007211F" w:rsidRDefault="0007211F" w:rsidP="0007211F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lastRenderedPageBreak/>
              <w:t xml:space="preserve">PRIOR 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Year Objective 1.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3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-1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[Specify if changed]:</w:t>
            </w:r>
          </w:p>
        </w:tc>
      </w:tr>
      <w:tr w:rsidR="0007211F" w:rsidRPr="00534404" w14:paraId="7DA578E9" w14:textId="77777777" w:rsidTr="00FD13A5">
        <w:trPr>
          <w:trHeight w:val="330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323385EC" w14:textId="7742897A" w:rsidR="0007211F" w:rsidRPr="00534404" w:rsidRDefault="0007211F" w:rsidP="0007211F">
            <w:pPr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PRIOR 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Year PIs for Objective 1.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3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-1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[report in table below only if not reported last year]</w:t>
            </w:r>
          </w:p>
        </w:tc>
      </w:tr>
      <w:tr w:rsidR="0066243F" w:rsidRPr="00534404" w14:paraId="456F79E1" w14:textId="77777777" w:rsidTr="0007211F">
        <w:trPr>
          <w:trHeight w:val="210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5C2653F3" w14:textId="5A46A910" w:rsidR="0066243F" w:rsidRPr="00534404" w:rsidRDefault="0066243F" w:rsidP="0007211F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Describe prior year a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ctivi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ty(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ies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) 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to support this program objective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 here:</w:t>
            </w:r>
          </w:p>
        </w:tc>
      </w:tr>
      <w:tr w:rsidR="0007211F" w:rsidRPr="00534404" w14:paraId="12C99430" w14:textId="77777777" w:rsidTr="0007211F">
        <w:trPr>
          <w:trHeight w:val="210"/>
        </w:trPr>
        <w:tc>
          <w:tcPr>
            <w:tcW w:w="1908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03C5D7" w14:textId="77777777" w:rsidR="0007211F" w:rsidRDefault="0007211F" w:rsidP="00D42BDE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</w:p>
        </w:tc>
      </w:tr>
      <w:tr w:rsidR="00822D76" w:rsidRPr="00F75C15" w14:paraId="6BE48ADD" w14:textId="77777777" w:rsidTr="00FD13A5">
        <w:trPr>
          <w:trHeight w:val="1440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  <w:hideMark/>
          </w:tcPr>
          <w:p w14:paraId="51DA3801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(A)</w:t>
            </w:r>
          </w:p>
          <w:p w14:paraId="3BA36876" w14:textId="77777777" w:rsidR="00822D76" w:rsidRPr="008D2D23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Performance Indicator(s)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(PI)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of success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06EB5881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(B)</w:t>
            </w:r>
          </w:p>
          <w:p w14:paraId="0DAEF3FB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Target Population(s)</w:t>
            </w:r>
          </w:p>
          <w:p w14:paraId="0BD2909F" w14:textId="77777777" w:rsidR="00822D76" w:rsidRPr="004578C4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</w:tcPr>
          <w:p w14:paraId="2802CC3A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(C)</w:t>
            </w:r>
          </w:p>
          <w:p w14:paraId="0E6183D9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PI Meets SMART Criteria?</w:t>
            </w:r>
          </w:p>
          <w:p w14:paraId="4E0BC6D7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(Y/N)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34D809FC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(D)</w:t>
            </w:r>
          </w:p>
          <w:p w14:paraId="5F03E741" w14:textId="77777777" w:rsidR="00822D76" w:rsidRPr="00F563D2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PI Measures</w:t>
            </w:r>
          </w:p>
          <w:p w14:paraId="33CB993B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data collection instruments &amp; methods </w:t>
            </w:r>
          </w:p>
          <w:p w14:paraId="24C24680" w14:textId="77777777" w:rsidR="00822D76" w:rsidRPr="008D2D23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Del="009D24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4C175CB7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(E)</w:t>
            </w:r>
          </w:p>
          <w:p w14:paraId="374CA582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De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scribe the analysis conducted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 xml:space="preserve">, </w:t>
            </w:r>
          </w:p>
          <w:p w14:paraId="12763B94" w14:textId="77777777" w:rsidR="00822D76" w:rsidRPr="00165955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Include any longitudinal assessments conducted beyond one program year.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1BD788F2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(F)</w:t>
            </w:r>
          </w:p>
          <w:p w14:paraId="36AD7AAA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Response Rate/</w:t>
            </w:r>
          </w:p>
          <w:p w14:paraId="3847A1ED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% With Complete Data</w:t>
            </w:r>
          </w:p>
          <w:p w14:paraId="2F1BD698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(if applicable):</w:t>
            </w:r>
          </w:p>
          <w:p w14:paraId="28F0B7D8" w14:textId="77777777" w:rsidR="00822D76" w:rsidRPr="004578C4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7072A5A6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(G)</w:t>
            </w:r>
          </w:p>
          <w:p w14:paraId="7949D686" w14:textId="77777777" w:rsidR="00822D76" w:rsidRPr="00DB4F5E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4F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Was this PI Met?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Select One:</w:t>
            </w:r>
          </w:p>
          <w:p w14:paraId="20B7D163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*Yes</w:t>
            </w:r>
          </w:p>
          <w:p w14:paraId="46E87C6F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Partial</w:t>
            </w:r>
          </w:p>
          <w:p w14:paraId="5FFA9460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Met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due to pandemic</w:t>
            </w:r>
          </w:p>
          <w:p w14:paraId="2B1B0FDA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*Not Met for other reasons </w:t>
            </w:r>
          </w:p>
          <w:p w14:paraId="483BE407" w14:textId="77777777" w:rsidR="00822D76" w:rsidRPr="00896652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96652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*Not measurable (see column C)</w:t>
            </w:r>
          </w:p>
          <w:p w14:paraId="3CA7C579" w14:textId="77777777" w:rsidR="00822D76" w:rsidRPr="009D4A40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*Not measured due to pandemic</w:t>
            </w:r>
          </w:p>
          <w:p w14:paraId="0B4F8023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measured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for other reasons</w:t>
            </w:r>
          </w:p>
          <w:p w14:paraId="1CB40F60" w14:textId="03F375A4" w:rsidR="00822D76" w:rsidRPr="00EB19BC" w:rsidRDefault="00822D76" w:rsidP="00822D76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Data pending</w:t>
            </w: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  <w:hideMark/>
          </w:tcPr>
          <w:p w14:paraId="533CDFA3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(H)</w:t>
            </w:r>
          </w:p>
          <w:p w14:paraId="615C48A1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EXPLAIN:</w:t>
            </w:r>
          </w:p>
          <w:p w14:paraId="2C5B2F37" w14:textId="77777777" w:rsidR="00822D76" w:rsidRDefault="00822D76" w:rsidP="00822D76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Yes, No or Partial: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present results (expressed </w:t>
            </w:r>
            <w:r w:rsidRPr="0052378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 the same metric as the PI)</w:t>
            </w:r>
          </w:p>
          <w:p w14:paraId="412F2BF2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Partial,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# of sites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where PI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was </w:t>
            </w:r>
            <w:r w:rsidRPr="00D039B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fully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met.</w:t>
            </w:r>
          </w:p>
          <w:p w14:paraId="49B5AA05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5F65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data pending,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when data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expected.</w:t>
            </w:r>
          </w:p>
          <w:p w14:paraId="59486A1E" w14:textId="77777777" w:rsidR="00822D76" w:rsidRP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22D76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If not measured or not measurable, explain why not.</w:t>
            </w:r>
          </w:p>
          <w:p w14:paraId="18B4D1E2" w14:textId="4A1BD4BE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If not met due to pandemic, </w:t>
            </w:r>
            <w:r w:rsidRPr="00C45E36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explain why not.</w:t>
            </w:r>
          </w:p>
        </w:tc>
      </w:tr>
      <w:tr w:rsidR="00822D76" w:rsidRPr="00F75C15" w14:paraId="4E15BC79" w14:textId="77777777" w:rsidTr="00D42BDE">
        <w:trPr>
          <w:trHeight w:val="330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37617" w14:textId="4EA600A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F649E3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7D7B21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E98FF6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44844C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94065E" w14:textId="77777777" w:rsidR="00822D76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targeted by PI: ___</w:t>
            </w:r>
          </w:p>
          <w:p w14:paraId="7FC5104F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w data: ___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0FAC2F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5C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4D6482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2D76" w:rsidRPr="00F75C15" w14:paraId="43E6F573" w14:textId="77777777" w:rsidTr="00D42BDE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C415A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If needed</w:t>
            </w: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describe activity(</w:t>
            </w:r>
            <w:proofErr w:type="spellStart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specific to the above Performance Indicator here:</w:t>
            </w:r>
          </w:p>
          <w:p w14:paraId="2C93F9E8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6D8AE11E" w14:textId="77777777" w:rsidTr="00D42BDE">
        <w:trPr>
          <w:trHeight w:val="330"/>
        </w:trPr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1126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95A684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21C2E9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F3DE3" w14:textId="77777777" w:rsidR="00822D76" w:rsidRPr="002318BB" w:rsidRDefault="00822D76" w:rsidP="00822D76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5EDC1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EED91C" w14:textId="77777777" w:rsidR="00822D76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targeted by PI: ___</w:t>
            </w:r>
          </w:p>
          <w:p w14:paraId="250BD267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w data: ___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37AFB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1C68D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7A8F136B" w14:textId="77777777" w:rsidTr="00D42BDE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B2A32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If needed</w:t>
            </w: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describe activity(</w:t>
            </w:r>
            <w:proofErr w:type="spellStart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specific to the above Performance Indicator here:</w:t>
            </w:r>
          </w:p>
          <w:p w14:paraId="6FBE8206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2F43E173" w14:textId="77777777" w:rsidTr="00FD13A5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B320D" w14:textId="0212062C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szCs w:val="20"/>
                <w:u w:val="single"/>
              </w:rPr>
              <w:t>Comments on PRIOR Year Program Objective/PIs</w:t>
            </w:r>
            <w:r w:rsidRPr="00D0338A">
              <w:rPr>
                <w:rFonts w:ascii="Arial Narrow" w:eastAsia="Times New Roman" w:hAnsi="Arial Narrow" w:cs="Times New Roman"/>
                <w:b/>
                <w:szCs w:val="20"/>
              </w:rPr>
              <w:t>:  Modifications from proposal, reasons for modifications, explanations of PIs not meeting SMART criteria, challenges encountered due to pandemic, etc.</w:t>
            </w:r>
          </w:p>
          <w:p w14:paraId="184BCF27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F56C803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06993A59" w14:textId="77777777" w:rsidR="00037BB9" w:rsidRDefault="00037BB9" w:rsidP="00D40728">
      <w:pPr>
        <w:spacing w:after="240"/>
      </w:pPr>
    </w:p>
    <w:p w14:paraId="3F6009C0" w14:textId="77777777" w:rsidR="00037BB9" w:rsidRDefault="00037BB9" w:rsidP="00D40728">
      <w:pPr>
        <w:spacing w:after="240"/>
      </w:pPr>
    </w:p>
    <w:p w14:paraId="2D759468" w14:textId="77777777" w:rsidR="00037BB9" w:rsidRDefault="00037BB9" w:rsidP="00D40728">
      <w:pPr>
        <w:spacing w:after="240"/>
        <w:sectPr w:rsidR="00037BB9" w:rsidSect="000A3193">
          <w:footnotePr>
            <w:numRestart w:val="eachPage"/>
          </w:footnotePr>
          <w:pgSz w:w="20160" w:h="12240" w:orient="landscape" w:code="5"/>
          <w:pgMar w:top="576" w:right="720" w:bottom="576" w:left="720" w:header="274" w:footer="14" w:gutter="0"/>
          <w:pgBorders>
            <w:top w:val="single" w:sz="18" w:space="30" w:color="auto"/>
            <w:left w:val="single" w:sz="18" w:space="24" w:color="auto"/>
            <w:bottom w:val="single" w:sz="18" w:space="30" w:color="auto"/>
            <w:right w:val="single" w:sz="18" w:space="24" w:color="auto"/>
          </w:pgBorders>
          <w:cols w:space="720"/>
          <w:titlePg/>
          <w:docGrid w:linePitch="360"/>
        </w:sectPr>
      </w:pPr>
    </w:p>
    <w:tbl>
      <w:tblPr>
        <w:tblW w:w="19080" w:type="dxa"/>
        <w:tblInd w:w="-162" w:type="dxa"/>
        <w:tblLook w:val="04A0" w:firstRow="1" w:lastRow="0" w:firstColumn="1" w:lastColumn="0" w:noHBand="0" w:noVBand="1"/>
      </w:tblPr>
      <w:tblGrid>
        <w:gridCol w:w="19080"/>
      </w:tblGrid>
      <w:tr w:rsidR="00007F94" w:rsidRPr="001B1E88" w14:paraId="0E070C21" w14:textId="77777777" w:rsidTr="002D6C8D">
        <w:trPr>
          <w:trHeight w:val="447"/>
        </w:trPr>
        <w:tc>
          <w:tcPr>
            <w:tcW w:w="19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AF7" w:themeFill="accent2" w:themeFillTint="33"/>
            <w:vAlign w:val="center"/>
          </w:tcPr>
          <w:p w14:paraId="55EA0678" w14:textId="77777777" w:rsidR="00007F94" w:rsidRPr="001B1E88" w:rsidRDefault="00F82E41" w:rsidP="000E44E3">
            <w:pPr>
              <w:rPr>
                <w:rFonts w:ascii="Arial Narrow" w:hAnsi="Arial Narrow"/>
                <w:b/>
                <w:szCs w:val="20"/>
              </w:rPr>
            </w:pPr>
            <w:r>
              <w:lastRenderedPageBreak/>
              <w:br w:type="page"/>
            </w:r>
            <w:r w:rsidR="00007F94" w:rsidRPr="00CA5DC5">
              <w:rPr>
                <w:rFonts w:ascii="Arial Narrow" w:hAnsi="Arial Narrow"/>
                <w:b/>
                <w:szCs w:val="20"/>
              </w:rPr>
              <w:t>Sub-Objective 1.</w:t>
            </w:r>
            <w:r w:rsidR="00007F94">
              <w:rPr>
                <w:rFonts w:ascii="Arial Narrow" w:hAnsi="Arial Narrow"/>
                <w:b/>
                <w:szCs w:val="20"/>
              </w:rPr>
              <w:t>4</w:t>
            </w:r>
            <w:r w:rsidR="00007F94" w:rsidRPr="001B1E88">
              <w:rPr>
                <w:rFonts w:ascii="Arial Narrow" w:hAnsi="Arial Narrow"/>
                <w:b/>
                <w:szCs w:val="20"/>
              </w:rPr>
              <w:t>:</w:t>
            </w:r>
            <w:r w:rsidR="00007F94" w:rsidRPr="00007F94">
              <w:rPr>
                <w:rFonts w:ascii="Arial Narrow" w:hAnsi="Arial Narrow"/>
                <w:b/>
                <w:szCs w:val="20"/>
              </w:rPr>
              <w:t xml:space="preserve"> Services to parents and other adult community members. </w:t>
            </w:r>
            <w:r w:rsidR="00007F94" w:rsidRPr="00007F94">
              <w:rPr>
                <w:rFonts w:ascii="Arial Narrow" w:hAnsi="Arial Narrow"/>
                <w:szCs w:val="20"/>
              </w:rPr>
              <w:t>100% of Centers will offer services to parents of participating children.</w:t>
            </w:r>
            <w:r w:rsidR="00E57762">
              <w:rPr>
                <w:rStyle w:val="FootnoteReference"/>
                <w:rFonts w:ascii="Arial Narrow" w:hAnsi="Arial Narrow"/>
                <w:szCs w:val="20"/>
              </w:rPr>
              <w:footnoteReference w:id="4"/>
            </w:r>
          </w:p>
        </w:tc>
      </w:tr>
    </w:tbl>
    <w:p w14:paraId="04FBF894" w14:textId="77777777" w:rsidR="0007211F" w:rsidRDefault="0007211F"/>
    <w:tbl>
      <w:tblPr>
        <w:tblW w:w="19080" w:type="dxa"/>
        <w:tblInd w:w="-162" w:type="dxa"/>
        <w:tblLook w:val="04A0" w:firstRow="1" w:lastRow="0" w:firstColumn="1" w:lastColumn="0" w:noHBand="0" w:noVBand="1"/>
      </w:tblPr>
      <w:tblGrid>
        <w:gridCol w:w="2519"/>
        <w:gridCol w:w="2250"/>
        <w:gridCol w:w="1440"/>
        <w:gridCol w:w="1710"/>
        <w:gridCol w:w="2520"/>
        <w:gridCol w:w="1981"/>
        <w:gridCol w:w="2970"/>
        <w:gridCol w:w="3690"/>
      </w:tblGrid>
      <w:tr w:rsidR="002D6C8D" w:rsidRPr="00F75C15" w14:paraId="04C90CBF" w14:textId="77777777" w:rsidTr="00D42BDE">
        <w:trPr>
          <w:trHeight w:val="510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7DCB8C0F" w14:textId="63D0AA6B" w:rsidR="002D6C8D" w:rsidRPr="00CA5DC5" w:rsidRDefault="002D6C8D" w:rsidP="002D6C8D">
            <w:pPr>
              <w:rPr>
                <w:rFonts w:ascii="Arial Narrow" w:hAnsi="Arial Narrow"/>
                <w:b/>
                <w:szCs w:val="20"/>
              </w:rPr>
            </w:pPr>
            <w:r w:rsidRPr="00CA5DC5">
              <w:rPr>
                <w:rFonts w:ascii="Arial Narrow" w:hAnsi="Arial Narrow"/>
                <w:b/>
                <w:szCs w:val="20"/>
              </w:rPr>
              <w:t>Program Objective 1.</w:t>
            </w:r>
            <w:r>
              <w:rPr>
                <w:rFonts w:ascii="Arial Narrow" w:hAnsi="Arial Narrow"/>
                <w:b/>
                <w:szCs w:val="20"/>
              </w:rPr>
              <w:t>4-1 (specify):</w:t>
            </w:r>
          </w:p>
        </w:tc>
      </w:tr>
      <w:tr w:rsidR="0007211F" w:rsidRPr="00F75C15" w14:paraId="397552AE" w14:textId="77777777" w:rsidTr="0007211F">
        <w:trPr>
          <w:trHeight w:val="215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1F4BC946" w14:textId="14FB9873" w:rsidR="0007211F" w:rsidRPr="0007211F" w:rsidRDefault="0007211F" w:rsidP="00D42BDE">
            <w:pP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Describe a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ctivi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ty(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ies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) 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to support this program objective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 here:</w:t>
            </w:r>
          </w:p>
        </w:tc>
      </w:tr>
      <w:tr w:rsidR="0007211F" w:rsidRPr="00F75C15" w14:paraId="622276B9" w14:textId="77777777" w:rsidTr="0007211F">
        <w:trPr>
          <w:trHeight w:val="215"/>
        </w:trPr>
        <w:tc>
          <w:tcPr>
            <w:tcW w:w="1908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DDE18C" w14:textId="77777777" w:rsidR="0007211F" w:rsidRDefault="0007211F" w:rsidP="00D42BDE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</w:p>
        </w:tc>
      </w:tr>
      <w:tr w:rsidR="00822D76" w:rsidRPr="00F75C15" w14:paraId="2C30ECCE" w14:textId="77777777" w:rsidTr="00D42BDE">
        <w:trPr>
          <w:trHeight w:val="1440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  <w:hideMark/>
          </w:tcPr>
          <w:p w14:paraId="255EFE0C" w14:textId="70F8ED2E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(A)</w:t>
            </w:r>
          </w:p>
          <w:p w14:paraId="4844D6FE" w14:textId="77777777" w:rsidR="00822D76" w:rsidRPr="008D2D23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Performance Indicator(s)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(PI)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of success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13F8B6CD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(B)</w:t>
            </w:r>
          </w:p>
          <w:p w14:paraId="478998DC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Target Population(s)</w:t>
            </w:r>
          </w:p>
          <w:p w14:paraId="04BA0738" w14:textId="77777777" w:rsidR="00822D76" w:rsidRPr="004578C4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</w:tcPr>
          <w:p w14:paraId="6FB393E8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(C)</w:t>
            </w:r>
          </w:p>
          <w:p w14:paraId="573E1DB2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PI Meets SMART Criteria?</w:t>
            </w:r>
          </w:p>
          <w:p w14:paraId="05061D98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(Y/N)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56AA0139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(D)</w:t>
            </w:r>
          </w:p>
          <w:p w14:paraId="52FDB99A" w14:textId="77777777" w:rsidR="00822D76" w:rsidRPr="00F563D2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PI Measures</w:t>
            </w:r>
          </w:p>
          <w:p w14:paraId="6AC6373D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data collection instruments &amp; methods </w:t>
            </w:r>
          </w:p>
          <w:p w14:paraId="51420762" w14:textId="77777777" w:rsidR="00822D76" w:rsidRPr="008D2D23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Del="009D24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6D222DEA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(E)</w:t>
            </w:r>
          </w:p>
          <w:p w14:paraId="534858C0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De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scribe the analysis conducted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 xml:space="preserve">, </w:t>
            </w:r>
          </w:p>
          <w:p w14:paraId="1981A993" w14:textId="77777777" w:rsidR="00822D76" w:rsidRPr="00165955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Include any longitudinal assessments conducted beyond one program year.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5E46AE10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(F)</w:t>
            </w:r>
          </w:p>
          <w:p w14:paraId="58908622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Response Rate/</w:t>
            </w:r>
          </w:p>
          <w:p w14:paraId="3B76BCE4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% With Complete Data</w:t>
            </w:r>
          </w:p>
          <w:p w14:paraId="553937F1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(if applicable):</w:t>
            </w:r>
          </w:p>
          <w:p w14:paraId="6528E957" w14:textId="77777777" w:rsidR="00822D76" w:rsidRPr="004578C4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7033A237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(G)</w:t>
            </w:r>
          </w:p>
          <w:p w14:paraId="07E30408" w14:textId="77777777" w:rsidR="00822D76" w:rsidRPr="00DB4F5E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4F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Was this PI Met?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Select One:</w:t>
            </w:r>
          </w:p>
          <w:p w14:paraId="2B1E57B0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*Yes</w:t>
            </w:r>
          </w:p>
          <w:p w14:paraId="4616B7EE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Partial</w:t>
            </w:r>
          </w:p>
          <w:p w14:paraId="709AF9C1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Met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due to pandemic</w:t>
            </w:r>
          </w:p>
          <w:p w14:paraId="046C4838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*Not Met for other reasons </w:t>
            </w:r>
          </w:p>
          <w:p w14:paraId="491B3D6C" w14:textId="77777777" w:rsidR="00822D76" w:rsidRPr="00896652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96652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*Not measurable (see column C)</w:t>
            </w:r>
          </w:p>
          <w:p w14:paraId="3510311A" w14:textId="77777777" w:rsidR="00822D76" w:rsidRPr="009D4A40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*Not measured due to pandemic</w:t>
            </w:r>
          </w:p>
          <w:p w14:paraId="49387641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measured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for other reasons</w:t>
            </w:r>
          </w:p>
          <w:p w14:paraId="1BD57AB8" w14:textId="161D8437" w:rsidR="00822D76" w:rsidRPr="00EB19BC" w:rsidRDefault="00822D76" w:rsidP="00822D76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Data pending</w:t>
            </w: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  <w:hideMark/>
          </w:tcPr>
          <w:p w14:paraId="53F9E858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(H)</w:t>
            </w:r>
          </w:p>
          <w:p w14:paraId="35536823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EXPLAIN:</w:t>
            </w:r>
          </w:p>
          <w:p w14:paraId="5BCEDD55" w14:textId="77777777" w:rsidR="00822D76" w:rsidRDefault="00822D76" w:rsidP="00822D76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Yes, No or Partial: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present results (expressed </w:t>
            </w:r>
            <w:r w:rsidRPr="0052378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 the same metric as the PI)</w:t>
            </w:r>
          </w:p>
          <w:p w14:paraId="2A0DDED2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Partial,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# of sites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where PI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was </w:t>
            </w:r>
            <w:r w:rsidRPr="00D039B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fully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met.</w:t>
            </w:r>
          </w:p>
          <w:p w14:paraId="7129E911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5F65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data pending,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when data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expected.</w:t>
            </w:r>
          </w:p>
          <w:p w14:paraId="6FDF15A7" w14:textId="77777777" w:rsidR="00822D76" w:rsidRP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22D76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If not measured or not measurable, explain why not.</w:t>
            </w:r>
          </w:p>
          <w:p w14:paraId="183108F2" w14:textId="5C4E97D6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If not met due to pandemic, </w:t>
            </w:r>
            <w:r w:rsidRPr="00C45E36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explain why not.</w:t>
            </w:r>
          </w:p>
        </w:tc>
      </w:tr>
      <w:tr w:rsidR="00822D76" w:rsidRPr="00F75C15" w14:paraId="0228AC40" w14:textId="77777777" w:rsidTr="00D42BDE">
        <w:trPr>
          <w:trHeight w:val="330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959D9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F8D0D1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6FCCD8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128263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20FCFD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96347B" w14:textId="77777777" w:rsidR="00822D76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targeted by PI: ___</w:t>
            </w:r>
          </w:p>
          <w:p w14:paraId="1D67F980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w data: ___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DB5A6D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5C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28CC0B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2D76" w:rsidRPr="00F75C15" w14:paraId="66622A43" w14:textId="77777777" w:rsidTr="00D42BDE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4B617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If needed</w:t>
            </w: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describe activity(</w:t>
            </w:r>
            <w:proofErr w:type="spellStart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specific to the above Performance Indicator here:</w:t>
            </w:r>
          </w:p>
          <w:p w14:paraId="4BAA7BF4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61470F66" w14:textId="77777777" w:rsidTr="00D42BDE">
        <w:trPr>
          <w:trHeight w:val="330"/>
        </w:trPr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C3863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0C04F6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27006D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80BC5" w14:textId="77777777" w:rsidR="00822D76" w:rsidRPr="002318BB" w:rsidRDefault="00822D76" w:rsidP="00822D76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F86AEC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2A9801" w14:textId="77777777" w:rsidR="00822D76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targeted by PI: ___</w:t>
            </w:r>
          </w:p>
          <w:p w14:paraId="24164804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w data: ___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57947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A58A1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54C725FD" w14:textId="77777777" w:rsidTr="00D42BDE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6A001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If needed</w:t>
            </w: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describe activity(</w:t>
            </w:r>
            <w:proofErr w:type="spellStart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specific to the above Performance Indicator here:</w:t>
            </w:r>
          </w:p>
          <w:p w14:paraId="2AD55268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090C2C95" w14:textId="77777777" w:rsidTr="00FD13A5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5BCF6" w14:textId="472460CC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szCs w:val="20"/>
                <w:u w:val="single"/>
              </w:rPr>
              <w:t>Comments on Program Objective</w:t>
            </w:r>
            <w:r w:rsidRPr="00D0338A">
              <w:rPr>
                <w:rFonts w:ascii="Arial Narrow" w:eastAsia="Times New Roman" w:hAnsi="Arial Narrow" w:cs="Times New Roman"/>
                <w:b/>
                <w:szCs w:val="20"/>
              </w:rPr>
              <w:t>:  Modifications from proposal, reasons for modifications, explanations of PIs not meeting SMART criteria, challenges encountered due to pandemic, etc.</w:t>
            </w:r>
          </w:p>
          <w:p w14:paraId="292F1E8F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0FB40ABA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17316AAB" w14:textId="77777777" w:rsidR="0007211F" w:rsidRDefault="0007211F">
      <w:r>
        <w:br w:type="page"/>
      </w:r>
    </w:p>
    <w:tbl>
      <w:tblPr>
        <w:tblW w:w="19080" w:type="dxa"/>
        <w:tblInd w:w="-162" w:type="dxa"/>
        <w:tblLook w:val="04A0" w:firstRow="1" w:lastRow="0" w:firstColumn="1" w:lastColumn="0" w:noHBand="0" w:noVBand="1"/>
      </w:tblPr>
      <w:tblGrid>
        <w:gridCol w:w="2519"/>
        <w:gridCol w:w="2250"/>
        <w:gridCol w:w="1440"/>
        <w:gridCol w:w="1710"/>
        <w:gridCol w:w="2520"/>
        <w:gridCol w:w="1981"/>
        <w:gridCol w:w="2970"/>
        <w:gridCol w:w="3690"/>
      </w:tblGrid>
      <w:tr w:rsidR="0077199C" w14:paraId="18E45C16" w14:textId="77777777" w:rsidTr="00FD13A5">
        <w:trPr>
          <w:trHeight w:val="330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24DBA20C" w14:textId="185C7C9F" w:rsidR="0077199C" w:rsidRDefault="0077199C" w:rsidP="0077199C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lastRenderedPageBreak/>
              <w:t xml:space="preserve">PRIOR 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Year Objective 1.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4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-1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[Specify if changed]:</w:t>
            </w:r>
          </w:p>
        </w:tc>
      </w:tr>
      <w:tr w:rsidR="0066243F" w:rsidRPr="00534404" w14:paraId="385BCE5C" w14:textId="77777777" w:rsidTr="00D42BDE">
        <w:trPr>
          <w:trHeight w:val="330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77093C50" w14:textId="6AB0AEDE" w:rsidR="0066243F" w:rsidRPr="00534404" w:rsidRDefault="0066243F" w:rsidP="0066243F">
            <w:pPr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PRIOR 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Year PIs for Objective 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1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4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-1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[needed only if not reported last year]</w:t>
            </w:r>
          </w:p>
        </w:tc>
      </w:tr>
      <w:tr w:rsidR="0007211F" w:rsidRPr="00534404" w14:paraId="06CD019C" w14:textId="77777777" w:rsidTr="0007211F">
        <w:trPr>
          <w:trHeight w:val="210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21EFC7B4" w14:textId="483314C5" w:rsidR="0007211F" w:rsidRPr="00534404" w:rsidRDefault="0007211F" w:rsidP="0007211F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Describe prior year a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ctivi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ty(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ies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) 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to support this program objective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 here:</w:t>
            </w:r>
          </w:p>
        </w:tc>
      </w:tr>
      <w:tr w:rsidR="0007211F" w:rsidRPr="00534404" w14:paraId="2890705B" w14:textId="77777777" w:rsidTr="0007211F">
        <w:trPr>
          <w:trHeight w:val="210"/>
        </w:trPr>
        <w:tc>
          <w:tcPr>
            <w:tcW w:w="1908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FD897D" w14:textId="77777777" w:rsidR="0007211F" w:rsidRDefault="0007211F" w:rsidP="00D42BDE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</w:p>
        </w:tc>
      </w:tr>
      <w:tr w:rsidR="00822D76" w:rsidRPr="00F75C15" w14:paraId="21366E73" w14:textId="77777777" w:rsidTr="00FD13A5">
        <w:trPr>
          <w:trHeight w:val="1440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  <w:hideMark/>
          </w:tcPr>
          <w:p w14:paraId="3E9E018E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(A)</w:t>
            </w:r>
          </w:p>
          <w:p w14:paraId="4EAE7A74" w14:textId="77777777" w:rsidR="00822D76" w:rsidRPr="008D2D23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Performance Indicator(s)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(PI)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of success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169C9420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(B)</w:t>
            </w:r>
          </w:p>
          <w:p w14:paraId="0FEB5D41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Target Population(s)</w:t>
            </w:r>
          </w:p>
          <w:p w14:paraId="536540FB" w14:textId="77777777" w:rsidR="00822D76" w:rsidRPr="004578C4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</w:tcPr>
          <w:p w14:paraId="6E7ACA20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(C)</w:t>
            </w:r>
          </w:p>
          <w:p w14:paraId="77A931DF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PI Meets SMART Criteria?</w:t>
            </w:r>
          </w:p>
          <w:p w14:paraId="30EB28C8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(Y/N)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4888425E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(D)</w:t>
            </w:r>
          </w:p>
          <w:p w14:paraId="2E66F574" w14:textId="77777777" w:rsidR="00822D76" w:rsidRPr="00F563D2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PI Measures</w:t>
            </w:r>
          </w:p>
          <w:p w14:paraId="3EE32CCC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data collection instruments &amp; methods </w:t>
            </w:r>
          </w:p>
          <w:p w14:paraId="2C3A56CB" w14:textId="77777777" w:rsidR="00822D76" w:rsidRPr="008D2D23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Del="009D24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55206490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(E)</w:t>
            </w:r>
          </w:p>
          <w:p w14:paraId="56BED8B4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De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scribe the analysis conducted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 xml:space="preserve">, </w:t>
            </w:r>
          </w:p>
          <w:p w14:paraId="728C5CE9" w14:textId="77777777" w:rsidR="00822D76" w:rsidRPr="00165955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Include any longitudinal assessments conducted beyond one program year.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786C5DF6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(F)</w:t>
            </w:r>
          </w:p>
          <w:p w14:paraId="705D9F13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Response Rate/</w:t>
            </w:r>
          </w:p>
          <w:p w14:paraId="52AC8DB8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% With Complete Data</w:t>
            </w:r>
          </w:p>
          <w:p w14:paraId="40C5A263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(if applicable):</w:t>
            </w:r>
          </w:p>
          <w:p w14:paraId="52753D07" w14:textId="77777777" w:rsidR="00822D76" w:rsidRPr="004578C4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30CCA317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(G)</w:t>
            </w:r>
          </w:p>
          <w:p w14:paraId="3599672C" w14:textId="77777777" w:rsidR="00822D76" w:rsidRPr="00DB4F5E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4F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Was this PI Met?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Select One:</w:t>
            </w:r>
          </w:p>
          <w:p w14:paraId="5917D734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*Yes</w:t>
            </w:r>
          </w:p>
          <w:p w14:paraId="02A7C607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Partial</w:t>
            </w:r>
          </w:p>
          <w:p w14:paraId="7964AFBD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Met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due to pandemic</w:t>
            </w:r>
          </w:p>
          <w:p w14:paraId="26B6E485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*Not Met for other reasons </w:t>
            </w:r>
          </w:p>
          <w:p w14:paraId="51697A49" w14:textId="77777777" w:rsidR="00822D76" w:rsidRPr="00896652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96652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*Not measurable (see column C)</w:t>
            </w:r>
          </w:p>
          <w:p w14:paraId="568536A8" w14:textId="77777777" w:rsidR="00822D76" w:rsidRPr="009D4A40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*Not measured due to pandemic</w:t>
            </w:r>
          </w:p>
          <w:p w14:paraId="4F8EB9B3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measured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for other reasons</w:t>
            </w:r>
          </w:p>
          <w:p w14:paraId="7CFD55BC" w14:textId="3176ECBB" w:rsidR="00822D76" w:rsidRPr="00EB19BC" w:rsidRDefault="00822D76" w:rsidP="00822D76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Data pending</w:t>
            </w: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  <w:hideMark/>
          </w:tcPr>
          <w:p w14:paraId="67CF3EF3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(H)</w:t>
            </w:r>
          </w:p>
          <w:p w14:paraId="14AED62F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EXPLAIN:</w:t>
            </w:r>
          </w:p>
          <w:p w14:paraId="125B7DC0" w14:textId="77777777" w:rsidR="00822D76" w:rsidRDefault="00822D76" w:rsidP="00822D76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Yes, No or Partial: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present results (expressed </w:t>
            </w:r>
            <w:r w:rsidRPr="0052378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 the same metric as the PI)</w:t>
            </w:r>
          </w:p>
          <w:p w14:paraId="5AF3FCD3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Partial,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# of sites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where PI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was </w:t>
            </w:r>
            <w:r w:rsidRPr="00D039B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fully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met.</w:t>
            </w:r>
          </w:p>
          <w:p w14:paraId="5D370ED4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5F65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data pending,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when data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expected.</w:t>
            </w:r>
          </w:p>
          <w:p w14:paraId="2440D59A" w14:textId="77777777" w:rsidR="00822D76" w:rsidRP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22D76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If not measured or not measurable, explain why not.</w:t>
            </w:r>
          </w:p>
          <w:p w14:paraId="769730C2" w14:textId="664F2EB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If not met due to pandemic, </w:t>
            </w:r>
            <w:r w:rsidRPr="00C45E36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explain why not.</w:t>
            </w:r>
          </w:p>
        </w:tc>
      </w:tr>
      <w:tr w:rsidR="00822D76" w:rsidRPr="00F75C15" w14:paraId="15C2511C" w14:textId="77777777" w:rsidTr="00D42BDE">
        <w:trPr>
          <w:trHeight w:val="330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38083" w14:textId="2B0F50B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25D5F7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8E3D4B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D271EA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68E7A9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8C2D70" w14:textId="77777777" w:rsidR="00822D76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targeted by PI: ___</w:t>
            </w:r>
          </w:p>
          <w:p w14:paraId="38B802DF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w data: ___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52EF0B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5C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A93E28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2D76" w:rsidRPr="00F75C15" w14:paraId="113CD792" w14:textId="77777777" w:rsidTr="00D42BDE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E6B13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If needed</w:t>
            </w: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describe activity(</w:t>
            </w:r>
            <w:proofErr w:type="spellStart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specific to the above Performance Indicator here:</w:t>
            </w:r>
          </w:p>
          <w:p w14:paraId="704E91D0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2C753BC3" w14:textId="77777777" w:rsidTr="00D42BDE">
        <w:trPr>
          <w:trHeight w:val="330"/>
        </w:trPr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6AB04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7BB462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C3FE13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6FD17" w14:textId="77777777" w:rsidR="00822D76" w:rsidRPr="002318BB" w:rsidRDefault="00822D76" w:rsidP="00822D76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81B32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181DB7" w14:textId="77777777" w:rsidR="00822D76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targeted by PI: ___</w:t>
            </w:r>
          </w:p>
          <w:p w14:paraId="1E38B313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w data: ___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A9F39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AED7A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48AC5808" w14:textId="77777777" w:rsidTr="00D42BDE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272EB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If needed</w:t>
            </w: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describe activity(</w:t>
            </w:r>
            <w:proofErr w:type="spellStart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specific to the above Performance Indicator here:</w:t>
            </w:r>
          </w:p>
          <w:p w14:paraId="2F7F7B5C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080A1E91" w14:textId="77777777" w:rsidTr="00FD13A5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C479D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szCs w:val="20"/>
                <w:u w:val="single"/>
              </w:rPr>
              <w:t>Comments on PRIOR Year Program Objective/PIs</w:t>
            </w:r>
            <w:r w:rsidRPr="00D0338A">
              <w:rPr>
                <w:rFonts w:ascii="Arial Narrow" w:eastAsia="Times New Roman" w:hAnsi="Arial Narrow" w:cs="Times New Roman"/>
                <w:b/>
                <w:szCs w:val="20"/>
              </w:rPr>
              <w:t>:  Modifications from proposal, reasons for modifications, explanations of PIs not meeting SMART criteria, challenges encountered due to pandemic, etc.</w:t>
            </w:r>
          </w:p>
          <w:p w14:paraId="3CD4322B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3395772F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670CA0A8" w14:textId="77777777" w:rsidR="00037BB9" w:rsidRDefault="00037BB9" w:rsidP="00D40728">
      <w:pPr>
        <w:spacing w:after="240"/>
      </w:pPr>
    </w:p>
    <w:p w14:paraId="08837F88" w14:textId="77777777" w:rsidR="00037BB9" w:rsidRDefault="00037BB9" w:rsidP="00D40728">
      <w:pPr>
        <w:spacing w:after="240"/>
      </w:pPr>
    </w:p>
    <w:p w14:paraId="37C04B11" w14:textId="77777777" w:rsidR="00037BB9" w:rsidRDefault="00037BB9" w:rsidP="00D40728">
      <w:pPr>
        <w:spacing w:after="240"/>
        <w:sectPr w:rsidR="00037BB9" w:rsidSect="000A3193">
          <w:footnotePr>
            <w:numRestart w:val="eachPage"/>
          </w:footnotePr>
          <w:pgSz w:w="20160" w:h="12240" w:orient="landscape" w:code="5"/>
          <w:pgMar w:top="576" w:right="720" w:bottom="576" w:left="720" w:header="274" w:footer="14" w:gutter="0"/>
          <w:pgBorders>
            <w:top w:val="single" w:sz="18" w:space="30" w:color="auto"/>
            <w:left w:val="single" w:sz="18" w:space="24" w:color="auto"/>
            <w:bottom w:val="single" w:sz="18" w:space="30" w:color="auto"/>
            <w:right w:val="single" w:sz="18" w:space="24" w:color="auto"/>
          </w:pgBorders>
          <w:cols w:space="720"/>
          <w:titlePg/>
          <w:docGrid w:linePitch="360"/>
        </w:sectPr>
      </w:pPr>
    </w:p>
    <w:tbl>
      <w:tblPr>
        <w:tblW w:w="19080" w:type="dxa"/>
        <w:tblInd w:w="-162" w:type="dxa"/>
        <w:tblLook w:val="04A0" w:firstRow="1" w:lastRow="0" w:firstColumn="1" w:lastColumn="0" w:noHBand="0" w:noVBand="1"/>
      </w:tblPr>
      <w:tblGrid>
        <w:gridCol w:w="19080"/>
      </w:tblGrid>
      <w:tr w:rsidR="00007F94" w:rsidRPr="001B1E88" w14:paraId="792E6A6B" w14:textId="77777777" w:rsidTr="002D6C8D">
        <w:trPr>
          <w:trHeight w:val="447"/>
        </w:trPr>
        <w:tc>
          <w:tcPr>
            <w:tcW w:w="19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AF7" w:themeFill="accent2" w:themeFillTint="33"/>
            <w:vAlign w:val="center"/>
          </w:tcPr>
          <w:p w14:paraId="1212E02A" w14:textId="77777777" w:rsidR="00007F94" w:rsidRPr="001B1E88" w:rsidRDefault="00007F94" w:rsidP="00007F94">
            <w:pPr>
              <w:rPr>
                <w:rFonts w:ascii="Arial Narrow" w:hAnsi="Arial Narrow"/>
                <w:b/>
                <w:szCs w:val="20"/>
              </w:rPr>
            </w:pPr>
            <w:r w:rsidRPr="00CA5DC5">
              <w:rPr>
                <w:rFonts w:ascii="Arial Narrow" w:hAnsi="Arial Narrow"/>
                <w:b/>
                <w:szCs w:val="20"/>
              </w:rPr>
              <w:lastRenderedPageBreak/>
              <w:t>Sub-Objective 1.</w:t>
            </w:r>
            <w:r>
              <w:rPr>
                <w:rFonts w:ascii="Arial Narrow" w:hAnsi="Arial Narrow"/>
                <w:b/>
                <w:szCs w:val="20"/>
              </w:rPr>
              <w:t>5</w:t>
            </w:r>
            <w:r w:rsidRPr="001B1E88">
              <w:rPr>
                <w:rFonts w:ascii="Arial Narrow" w:hAnsi="Arial Narrow"/>
                <w:b/>
                <w:szCs w:val="20"/>
              </w:rPr>
              <w:t>:</w:t>
            </w:r>
            <w:r w:rsidRPr="00007F94">
              <w:rPr>
                <w:rFonts w:ascii="Arial Narrow" w:hAnsi="Arial Narrow"/>
                <w:b/>
                <w:szCs w:val="20"/>
              </w:rPr>
              <w:t xml:space="preserve"> Extended hours. </w:t>
            </w:r>
            <w:r w:rsidRPr="00007F94">
              <w:rPr>
                <w:rFonts w:ascii="Arial Narrow" w:hAnsi="Arial Narrow"/>
                <w:szCs w:val="20"/>
              </w:rPr>
              <w:t>More than 75% of Centers will offer services at least 15 hours a week on average and provide services when school is not in session, such as during the summer and on holidays.</w:t>
            </w:r>
          </w:p>
        </w:tc>
      </w:tr>
    </w:tbl>
    <w:p w14:paraId="33BC2B35" w14:textId="77777777" w:rsidR="00037BB9" w:rsidRDefault="00037BB9"/>
    <w:tbl>
      <w:tblPr>
        <w:tblW w:w="19080" w:type="dxa"/>
        <w:tblInd w:w="-162" w:type="dxa"/>
        <w:tblLook w:val="04A0" w:firstRow="1" w:lastRow="0" w:firstColumn="1" w:lastColumn="0" w:noHBand="0" w:noVBand="1"/>
      </w:tblPr>
      <w:tblGrid>
        <w:gridCol w:w="2519"/>
        <w:gridCol w:w="2250"/>
        <w:gridCol w:w="1440"/>
        <w:gridCol w:w="1710"/>
        <w:gridCol w:w="2520"/>
        <w:gridCol w:w="1981"/>
        <w:gridCol w:w="2970"/>
        <w:gridCol w:w="3690"/>
      </w:tblGrid>
      <w:tr w:rsidR="00007F94" w:rsidRPr="00CA5DC5" w14:paraId="445A4194" w14:textId="77777777" w:rsidTr="002D6C8D">
        <w:trPr>
          <w:trHeight w:val="447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04B58FCC" w14:textId="2875BFA3" w:rsidR="00007F94" w:rsidRPr="00CA5DC5" w:rsidRDefault="00007F94" w:rsidP="00007F94">
            <w:pPr>
              <w:rPr>
                <w:rFonts w:ascii="Arial Narrow" w:hAnsi="Arial Narrow"/>
                <w:b/>
                <w:szCs w:val="20"/>
              </w:rPr>
            </w:pPr>
            <w:r w:rsidRPr="00CA5DC5">
              <w:rPr>
                <w:rFonts w:ascii="Arial Narrow" w:hAnsi="Arial Narrow"/>
                <w:b/>
                <w:szCs w:val="20"/>
              </w:rPr>
              <w:t>Program Objective 1.</w:t>
            </w:r>
            <w:r>
              <w:rPr>
                <w:rFonts w:ascii="Arial Narrow" w:hAnsi="Arial Narrow"/>
                <w:b/>
                <w:szCs w:val="20"/>
              </w:rPr>
              <w:t>5-1 (specify):</w:t>
            </w:r>
          </w:p>
        </w:tc>
      </w:tr>
      <w:tr w:rsidR="00037BB9" w:rsidRPr="00F75C15" w14:paraId="3DFFE4F4" w14:textId="77777777" w:rsidTr="00037BB9">
        <w:trPr>
          <w:trHeight w:val="215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22D77067" w14:textId="10E9DE8F" w:rsidR="00037BB9" w:rsidRPr="00037BB9" w:rsidRDefault="00037BB9" w:rsidP="00D42BDE">
            <w:pP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Describe a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ctivi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ty(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ies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) 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to support this program objective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 here:</w:t>
            </w:r>
          </w:p>
        </w:tc>
      </w:tr>
      <w:tr w:rsidR="00037BB9" w:rsidRPr="00F75C15" w14:paraId="1E46499D" w14:textId="77777777" w:rsidTr="00037BB9">
        <w:trPr>
          <w:trHeight w:val="215"/>
        </w:trPr>
        <w:tc>
          <w:tcPr>
            <w:tcW w:w="1908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C71391" w14:textId="77777777" w:rsidR="00037BB9" w:rsidRDefault="00037BB9" w:rsidP="00D42BDE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</w:p>
        </w:tc>
      </w:tr>
      <w:tr w:rsidR="00822D76" w:rsidRPr="00F75C15" w14:paraId="40DAED19" w14:textId="77777777" w:rsidTr="00D42BDE">
        <w:trPr>
          <w:trHeight w:val="1440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  <w:hideMark/>
          </w:tcPr>
          <w:p w14:paraId="0488E354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(A)</w:t>
            </w:r>
          </w:p>
          <w:p w14:paraId="1285C2F1" w14:textId="77777777" w:rsidR="00822D76" w:rsidRPr="008D2D23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Performance Indicator(s)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(PI)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of success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30945E96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(B)</w:t>
            </w:r>
          </w:p>
          <w:p w14:paraId="46FD5B76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Target Population(s)</w:t>
            </w:r>
          </w:p>
          <w:p w14:paraId="00AA95D6" w14:textId="77777777" w:rsidR="00822D76" w:rsidRPr="004578C4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</w:tcPr>
          <w:p w14:paraId="2B42EFA9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(C)</w:t>
            </w:r>
          </w:p>
          <w:p w14:paraId="41F0F3B9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PI Meets SMART Criteria?</w:t>
            </w:r>
          </w:p>
          <w:p w14:paraId="53C2D091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(Y/N)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73C8306D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(D)</w:t>
            </w:r>
          </w:p>
          <w:p w14:paraId="61F6B90F" w14:textId="77777777" w:rsidR="00822D76" w:rsidRPr="00F563D2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PI Measures</w:t>
            </w:r>
          </w:p>
          <w:p w14:paraId="51267134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data collection instruments &amp; methods </w:t>
            </w:r>
          </w:p>
          <w:p w14:paraId="4AD1C24A" w14:textId="77777777" w:rsidR="00822D76" w:rsidRPr="008D2D23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Del="009D24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6C176806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(E)</w:t>
            </w:r>
          </w:p>
          <w:p w14:paraId="58FE9189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De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scribe the analysis conducted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 xml:space="preserve">, </w:t>
            </w:r>
          </w:p>
          <w:p w14:paraId="39220937" w14:textId="77777777" w:rsidR="00822D76" w:rsidRPr="00165955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Include any longitudinal assessments conducted beyond one program year.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5B19FCF6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(F)</w:t>
            </w:r>
          </w:p>
          <w:p w14:paraId="0F0A4D53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Response Rate/</w:t>
            </w:r>
          </w:p>
          <w:p w14:paraId="19452878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% With Complete Data</w:t>
            </w:r>
          </w:p>
          <w:p w14:paraId="0D2E49BB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(if applicable):</w:t>
            </w:r>
          </w:p>
          <w:p w14:paraId="71E33A3C" w14:textId="77777777" w:rsidR="00822D76" w:rsidRPr="004578C4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00B112C9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(G)</w:t>
            </w:r>
          </w:p>
          <w:p w14:paraId="242A6171" w14:textId="77777777" w:rsidR="00822D76" w:rsidRPr="00DB4F5E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4F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Was this PI Met?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Select One:</w:t>
            </w:r>
          </w:p>
          <w:p w14:paraId="08E8FD47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*Yes</w:t>
            </w:r>
          </w:p>
          <w:p w14:paraId="6D4947DF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Partial</w:t>
            </w:r>
          </w:p>
          <w:p w14:paraId="2F572B9D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Met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due to pandemic</w:t>
            </w:r>
          </w:p>
          <w:p w14:paraId="3E30EFFD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*Not Met for other reasons </w:t>
            </w:r>
          </w:p>
          <w:p w14:paraId="7673A176" w14:textId="77777777" w:rsidR="00822D76" w:rsidRPr="00896652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96652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*Not measurable (see column C)</w:t>
            </w:r>
          </w:p>
          <w:p w14:paraId="4D0622EE" w14:textId="77777777" w:rsidR="00822D76" w:rsidRPr="009D4A40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*Not measured due to pandemic</w:t>
            </w:r>
          </w:p>
          <w:p w14:paraId="7F76D00F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measured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for other reasons</w:t>
            </w:r>
          </w:p>
          <w:p w14:paraId="19C10FD7" w14:textId="0C18DA38" w:rsidR="00822D76" w:rsidRPr="00EB19BC" w:rsidRDefault="00822D76" w:rsidP="00822D76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Data pending</w:t>
            </w: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  <w:hideMark/>
          </w:tcPr>
          <w:p w14:paraId="6D50C7C4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(H)</w:t>
            </w:r>
          </w:p>
          <w:p w14:paraId="4F0C8FCE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EXPLAIN:</w:t>
            </w:r>
          </w:p>
          <w:p w14:paraId="2FF5B75D" w14:textId="77777777" w:rsidR="00822D76" w:rsidRDefault="00822D76" w:rsidP="00822D76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Yes, No or Partial: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present results (expressed </w:t>
            </w:r>
            <w:r w:rsidRPr="0052378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 the same metric as the PI)</w:t>
            </w:r>
          </w:p>
          <w:p w14:paraId="00884959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Partial,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# of sites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where PI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was </w:t>
            </w:r>
            <w:r w:rsidRPr="00D039B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fully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met.</w:t>
            </w:r>
          </w:p>
          <w:p w14:paraId="077297A7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5F65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data pending,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when data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expected.</w:t>
            </w:r>
          </w:p>
          <w:p w14:paraId="52309D9C" w14:textId="77777777" w:rsidR="00822D76" w:rsidRP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22D76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If not measured or not measurable, explain why not.</w:t>
            </w:r>
          </w:p>
          <w:p w14:paraId="41FA7803" w14:textId="2E1B5B01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If not met due to pandemic, </w:t>
            </w:r>
            <w:r w:rsidRPr="00C45E36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explain why not.</w:t>
            </w:r>
          </w:p>
        </w:tc>
      </w:tr>
      <w:tr w:rsidR="00822D76" w:rsidRPr="00F75C15" w14:paraId="7DE6001F" w14:textId="77777777" w:rsidTr="00D42BDE">
        <w:trPr>
          <w:trHeight w:val="330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6A20A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317D3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F5CA59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60AA39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6F2A26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B09453" w14:textId="77777777" w:rsidR="00822D76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targeted by PI: ___</w:t>
            </w:r>
          </w:p>
          <w:p w14:paraId="4337078C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w data: ___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296612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5C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3D7CB6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2D76" w:rsidRPr="00F75C15" w14:paraId="4B9218B6" w14:textId="77777777" w:rsidTr="00D42BDE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F9354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If needed</w:t>
            </w: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describe activity(</w:t>
            </w:r>
            <w:proofErr w:type="spellStart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specific to the above Performance Indicator here:</w:t>
            </w:r>
          </w:p>
          <w:p w14:paraId="33E3F746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5A1C2EAA" w14:textId="77777777" w:rsidTr="00D42BDE">
        <w:trPr>
          <w:trHeight w:val="330"/>
        </w:trPr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AE79E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2468A6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CF7062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755C4" w14:textId="77777777" w:rsidR="00822D76" w:rsidRPr="002318BB" w:rsidRDefault="00822D76" w:rsidP="00822D76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204D6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C06E45" w14:textId="77777777" w:rsidR="00822D76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targeted by PI: ___</w:t>
            </w:r>
          </w:p>
          <w:p w14:paraId="07530F75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w data: ___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4AC6F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7E941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0CB7648F" w14:textId="77777777" w:rsidTr="00D42BDE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7179D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If needed</w:t>
            </w: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describe activity(</w:t>
            </w:r>
            <w:proofErr w:type="spellStart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specific to the above Performance Indicator here:</w:t>
            </w:r>
          </w:p>
          <w:p w14:paraId="0A918C13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42C7794B" w14:textId="77777777" w:rsidTr="00FD13A5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934C6" w14:textId="10C7361E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szCs w:val="20"/>
                <w:u w:val="single"/>
              </w:rPr>
              <w:t>Comments on Program Objective</w:t>
            </w:r>
            <w:r w:rsidRPr="00D0338A">
              <w:rPr>
                <w:rFonts w:ascii="Arial Narrow" w:eastAsia="Times New Roman" w:hAnsi="Arial Narrow" w:cs="Times New Roman"/>
                <w:b/>
                <w:szCs w:val="20"/>
              </w:rPr>
              <w:t>:  Modifications from proposal, reasons for modifications, explanations of PIs not meeting SMART criteria, challenges encountered due to pandemic, etc.</w:t>
            </w:r>
          </w:p>
          <w:p w14:paraId="16DA5EFB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527A8EDC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67501E22" w14:textId="77777777" w:rsidR="00037BB9" w:rsidRDefault="00037BB9"/>
    <w:p w14:paraId="2FF6690F" w14:textId="77777777" w:rsidR="00037BB9" w:rsidRDefault="00037BB9">
      <w:r>
        <w:br w:type="page"/>
      </w:r>
    </w:p>
    <w:tbl>
      <w:tblPr>
        <w:tblW w:w="19080" w:type="dxa"/>
        <w:tblInd w:w="-162" w:type="dxa"/>
        <w:tblLook w:val="04A0" w:firstRow="1" w:lastRow="0" w:firstColumn="1" w:lastColumn="0" w:noHBand="0" w:noVBand="1"/>
      </w:tblPr>
      <w:tblGrid>
        <w:gridCol w:w="2519"/>
        <w:gridCol w:w="2250"/>
        <w:gridCol w:w="1440"/>
        <w:gridCol w:w="1710"/>
        <w:gridCol w:w="2520"/>
        <w:gridCol w:w="1981"/>
        <w:gridCol w:w="2970"/>
        <w:gridCol w:w="3690"/>
      </w:tblGrid>
      <w:tr w:rsidR="00037BB9" w14:paraId="03310745" w14:textId="77777777" w:rsidTr="00FD13A5">
        <w:trPr>
          <w:trHeight w:val="330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3507B17E" w14:textId="336E77CB" w:rsidR="00037BB9" w:rsidRDefault="00037BB9" w:rsidP="00037BB9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lastRenderedPageBreak/>
              <w:t xml:space="preserve">PRIOR 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Year Objective 1.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5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-1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[Specify if changed]:</w:t>
            </w:r>
          </w:p>
        </w:tc>
      </w:tr>
      <w:tr w:rsidR="00037BB9" w:rsidRPr="00534404" w14:paraId="47DFC71D" w14:textId="77777777" w:rsidTr="00FD13A5">
        <w:trPr>
          <w:trHeight w:val="330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0AF0830A" w14:textId="70E7FBE1" w:rsidR="00037BB9" w:rsidRPr="00534404" w:rsidRDefault="00037BB9" w:rsidP="00037BB9">
            <w:pPr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PRIOR 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Year PIs for Objective 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1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5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-1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[needed only if not reported last year]</w:t>
            </w:r>
          </w:p>
        </w:tc>
      </w:tr>
      <w:tr w:rsidR="00037BB9" w:rsidRPr="00534404" w14:paraId="1C167985" w14:textId="77777777" w:rsidTr="00FD13A5">
        <w:trPr>
          <w:trHeight w:val="210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6EE68202" w14:textId="77777777" w:rsidR="00037BB9" w:rsidRPr="00534404" w:rsidRDefault="00037BB9" w:rsidP="00FD13A5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Describe prior year a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ctivi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ty(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ies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) 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to support this program objective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 here:</w:t>
            </w:r>
          </w:p>
        </w:tc>
      </w:tr>
      <w:tr w:rsidR="00037BB9" w14:paraId="3B782950" w14:textId="77777777" w:rsidTr="00FD13A5">
        <w:trPr>
          <w:trHeight w:val="210"/>
        </w:trPr>
        <w:tc>
          <w:tcPr>
            <w:tcW w:w="1908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40A149" w14:textId="77777777" w:rsidR="00037BB9" w:rsidRDefault="00037BB9" w:rsidP="00FD13A5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</w:p>
        </w:tc>
      </w:tr>
      <w:tr w:rsidR="00822D76" w:rsidRPr="00F75C15" w14:paraId="1EB1AD41" w14:textId="77777777" w:rsidTr="00FD13A5">
        <w:trPr>
          <w:trHeight w:val="1440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  <w:hideMark/>
          </w:tcPr>
          <w:p w14:paraId="0BD5B9F5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(A)</w:t>
            </w:r>
          </w:p>
          <w:p w14:paraId="214BA1F4" w14:textId="77777777" w:rsidR="00822D76" w:rsidRPr="008D2D23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Performance Indicator(s)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(PI)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of success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6D90DF16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(B)</w:t>
            </w:r>
          </w:p>
          <w:p w14:paraId="69CB39D6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Target Population(s)</w:t>
            </w:r>
          </w:p>
          <w:p w14:paraId="3476C7D8" w14:textId="77777777" w:rsidR="00822D76" w:rsidRPr="004578C4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</w:tcPr>
          <w:p w14:paraId="4BDD8209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(C)</w:t>
            </w:r>
          </w:p>
          <w:p w14:paraId="0BD26193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PI Meets SMART Criteria?</w:t>
            </w:r>
          </w:p>
          <w:p w14:paraId="20F5F0C3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(Y/N)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162230B3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(D)</w:t>
            </w:r>
          </w:p>
          <w:p w14:paraId="38B2FDEC" w14:textId="77777777" w:rsidR="00822D76" w:rsidRPr="00F563D2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PI Measures</w:t>
            </w:r>
          </w:p>
          <w:p w14:paraId="45C417BB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data collection instruments &amp; methods </w:t>
            </w:r>
          </w:p>
          <w:p w14:paraId="0ECF4857" w14:textId="77777777" w:rsidR="00822D76" w:rsidRPr="008D2D23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Del="009D24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4116D832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(E)</w:t>
            </w:r>
          </w:p>
          <w:p w14:paraId="2470BE8C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De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scribe the analysis conducted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 xml:space="preserve">, </w:t>
            </w:r>
          </w:p>
          <w:p w14:paraId="144AC62C" w14:textId="77777777" w:rsidR="00822D76" w:rsidRPr="00165955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Include any longitudinal assessments conducted beyond one program year.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33A7B06B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(F)</w:t>
            </w:r>
          </w:p>
          <w:p w14:paraId="4327D555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Response Rate/</w:t>
            </w:r>
          </w:p>
          <w:p w14:paraId="6A2FFD43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% With Complete Data</w:t>
            </w:r>
          </w:p>
          <w:p w14:paraId="4E13D5F2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(if applicable):</w:t>
            </w:r>
          </w:p>
          <w:p w14:paraId="3A7A445B" w14:textId="77777777" w:rsidR="00822D76" w:rsidRPr="004578C4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235C0133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(G)</w:t>
            </w:r>
          </w:p>
          <w:p w14:paraId="1BA6D53A" w14:textId="77777777" w:rsidR="00822D76" w:rsidRPr="00DB4F5E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4F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Was this PI Met?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Select One:</w:t>
            </w:r>
          </w:p>
          <w:p w14:paraId="6A4EC16C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*Yes</w:t>
            </w:r>
          </w:p>
          <w:p w14:paraId="6A5F44A4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Partial</w:t>
            </w:r>
          </w:p>
          <w:p w14:paraId="63D943CF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Met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due to pandemic</w:t>
            </w:r>
          </w:p>
          <w:p w14:paraId="210B3C2F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*Not Met for other reasons </w:t>
            </w:r>
          </w:p>
          <w:p w14:paraId="4710A4B3" w14:textId="77777777" w:rsidR="00822D76" w:rsidRPr="00896652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96652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*Not measurable (see column C)</w:t>
            </w:r>
          </w:p>
          <w:p w14:paraId="648B47C2" w14:textId="77777777" w:rsidR="00822D76" w:rsidRPr="009D4A40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*Not measured due to pandemic</w:t>
            </w:r>
          </w:p>
          <w:p w14:paraId="4E4CCA6C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measured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for other reasons</w:t>
            </w:r>
          </w:p>
          <w:p w14:paraId="1BD2BA6F" w14:textId="72FE6F1E" w:rsidR="00822D76" w:rsidRPr="00EB19BC" w:rsidRDefault="00822D76" w:rsidP="00822D76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Data pending</w:t>
            </w: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  <w:hideMark/>
          </w:tcPr>
          <w:p w14:paraId="288281EA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(H)</w:t>
            </w:r>
          </w:p>
          <w:p w14:paraId="31BEC7A0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EXPLAIN:</w:t>
            </w:r>
          </w:p>
          <w:p w14:paraId="7EFD01E3" w14:textId="77777777" w:rsidR="00822D76" w:rsidRDefault="00822D76" w:rsidP="00822D76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Yes, No or Partial: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present results (expressed </w:t>
            </w:r>
            <w:r w:rsidRPr="0052378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 the same metric as the PI)</w:t>
            </w:r>
          </w:p>
          <w:p w14:paraId="4B3E6D95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Partial,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# of sites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where PI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was </w:t>
            </w:r>
            <w:r w:rsidRPr="00D039B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fully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met.</w:t>
            </w:r>
          </w:p>
          <w:p w14:paraId="34FEBA62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5F65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data pending,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when data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expected.</w:t>
            </w:r>
          </w:p>
          <w:p w14:paraId="2B40FF7E" w14:textId="77777777" w:rsidR="00822D76" w:rsidRP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22D76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If not measured or not measurable, explain why not.</w:t>
            </w:r>
          </w:p>
          <w:p w14:paraId="6BEDD92E" w14:textId="77965FF5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If not met due to pandemic, </w:t>
            </w:r>
            <w:r w:rsidRPr="00C45E36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explain why not.</w:t>
            </w:r>
          </w:p>
        </w:tc>
      </w:tr>
      <w:tr w:rsidR="00822D76" w:rsidRPr="00F75C15" w14:paraId="2969169D" w14:textId="77777777" w:rsidTr="00D42BDE">
        <w:trPr>
          <w:trHeight w:val="330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6623E" w14:textId="21387448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D3E806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78FFA0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F387F8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B43632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8FF4CD" w14:textId="77777777" w:rsidR="00822D76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targeted by PI: ___</w:t>
            </w:r>
          </w:p>
          <w:p w14:paraId="52AF581B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w data: ___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D3D269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5C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3BCE5F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2D76" w:rsidRPr="00F75C15" w14:paraId="5675459C" w14:textId="77777777" w:rsidTr="00D42BDE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54181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If needed</w:t>
            </w: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describe activity(</w:t>
            </w:r>
            <w:proofErr w:type="spellStart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specific to the above Performance Indicator here:</w:t>
            </w:r>
          </w:p>
          <w:p w14:paraId="5BFEBBBE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40F4568B" w14:textId="77777777" w:rsidTr="00D42BDE">
        <w:trPr>
          <w:trHeight w:val="330"/>
        </w:trPr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C467D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291AED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FAD721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BEF72" w14:textId="77777777" w:rsidR="00822D76" w:rsidRPr="002318BB" w:rsidRDefault="00822D76" w:rsidP="00822D76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BDB5F6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FA9E7F" w14:textId="77777777" w:rsidR="00822D76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targeted by PI: ___</w:t>
            </w:r>
          </w:p>
          <w:p w14:paraId="009F38FF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w data: ___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A2D5B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AE808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19BCA046" w14:textId="77777777" w:rsidTr="00D42BDE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A8F1F4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If needed</w:t>
            </w: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describe activity(</w:t>
            </w:r>
            <w:proofErr w:type="spellStart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specific to the above Performance Indicator here:</w:t>
            </w:r>
          </w:p>
          <w:p w14:paraId="04570738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0559D0A4" w14:textId="77777777" w:rsidTr="00FD13A5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3510C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szCs w:val="20"/>
                <w:u w:val="single"/>
              </w:rPr>
              <w:t>Comments on PRIOR Year Program Objective/PIs</w:t>
            </w:r>
            <w:r w:rsidRPr="00D0338A">
              <w:rPr>
                <w:rFonts w:ascii="Arial Narrow" w:eastAsia="Times New Roman" w:hAnsi="Arial Narrow" w:cs="Times New Roman"/>
                <w:b/>
                <w:szCs w:val="20"/>
              </w:rPr>
              <w:t>:  Modifications from proposal, reasons for modifications, explanations of PIs not meeting SMART criteria, challenges encountered due to pandemic, etc.</w:t>
            </w:r>
          </w:p>
          <w:p w14:paraId="55891FA3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088F87CF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0BE28AA5" w14:textId="77777777" w:rsidR="00D40728" w:rsidRDefault="00D40728" w:rsidP="00D40728">
      <w:pPr>
        <w:spacing w:after="240"/>
        <w:sectPr w:rsidR="00D40728" w:rsidSect="000A3193">
          <w:footnotePr>
            <w:numRestart w:val="eachPage"/>
          </w:footnotePr>
          <w:pgSz w:w="20160" w:h="12240" w:orient="landscape" w:code="5"/>
          <w:pgMar w:top="576" w:right="720" w:bottom="576" w:left="720" w:header="274" w:footer="14" w:gutter="0"/>
          <w:pgBorders>
            <w:top w:val="single" w:sz="18" w:space="30" w:color="auto"/>
            <w:left w:val="single" w:sz="18" w:space="24" w:color="auto"/>
            <w:bottom w:val="single" w:sz="18" w:space="30" w:color="auto"/>
            <w:right w:val="single" w:sz="18" w:space="24" w:color="auto"/>
          </w:pgBorders>
          <w:cols w:space="720"/>
          <w:titlePg/>
          <w:docGrid w:linePitch="360"/>
        </w:sectPr>
      </w:pPr>
    </w:p>
    <w:tbl>
      <w:tblPr>
        <w:tblW w:w="19080" w:type="dxa"/>
        <w:tblInd w:w="-162" w:type="dxa"/>
        <w:tblLook w:val="04A0" w:firstRow="1" w:lastRow="0" w:firstColumn="1" w:lastColumn="0" w:noHBand="0" w:noVBand="1"/>
      </w:tblPr>
      <w:tblGrid>
        <w:gridCol w:w="19080"/>
      </w:tblGrid>
      <w:tr w:rsidR="00BC315D" w:rsidRPr="00CA5DC5" w14:paraId="7326C3C9" w14:textId="77777777" w:rsidTr="002D6C8D">
        <w:trPr>
          <w:trHeight w:val="447"/>
        </w:trPr>
        <w:tc>
          <w:tcPr>
            <w:tcW w:w="19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AF7" w:themeFill="accent2" w:themeFillTint="33"/>
            <w:vAlign w:val="center"/>
          </w:tcPr>
          <w:p w14:paraId="3AC6AEA5" w14:textId="77777777" w:rsidR="00BC315D" w:rsidRPr="00A34E0A" w:rsidRDefault="00BC315D" w:rsidP="00007F94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34E0A">
              <w:rPr>
                <w:rFonts w:ascii="Arial Narrow" w:hAnsi="Arial Narrow"/>
                <w:b/>
                <w:szCs w:val="20"/>
              </w:rPr>
              <w:lastRenderedPageBreak/>
              <w:t xml:space="preserve">Objective </w:t>
            </w:r>
            <w:r w:rsidR="00007F94" w:rsidRPr="00A34E0A">
              <w:rPr>
                <w:rFonts w:ascii="Arial Narrow" w:hAnsi="Arial Narrow"/>
                <w:b/>
                <w:szCs w:val="20"/>
              </w:rPr>
              <w:t>2: Participants of 21st CCLC Programs will demonstrate educational and social benefits and exhibit positive behavioral changes.</w:t>
            </w:r>
          </w:p>
        </w:tc>
      </w:tr>
      <w:tr w:rsidR="00BC315D" w:rsidRPr="00CA5DC5" w14:paraId="6578093D" w14:textId="77777777" w:rsidTr="002D6C8D">
        <w:trPr>
          <w:trHeight w:val="510"/>
        </w:trPr>
        <w:tc>
          <w:tcPr>
            <w:tcW w:w="19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AF7" w:themeFill="accent2" w:themeFillTint="33"/>
            <w:vAlign w:val="center"/>
          </w:tcPr>
          <w:p w14:paraId="0B981C08" w14:textId="14B247CB" w:rsidR="00BC315D" w:rsidRPr="00CA5DC5" w:rsidRDefault="00BC315D" w:rsidP="00BC315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A5DC5">
              <w:rPr>
                <w:rFonts w:ascii="Arial Narrow" w:hAnsi="Arial Narrow"/>
                <w:b/>
                <w:szCs w:val="20"/>
              </w:rPr>
              <w:t xml:space="preserve">Sub-Objective </w:t>
            </w:r>
            <w:r>
              <w:rPr>
                <w:rFonts w:ascii="Arial Narrow" w:hAnsi="Arial Narrow"/>
                <w:b/>
                <w:szCs w:val="20"/>
              </w:rPr>
              <w:t>2</w:t>
            </w:r>
            <w:r w:rsidR="00007F94">
              <w:rPr>
                <w:rFonts w:ascii="Arial Narrow" w:hAnsi="Arial Narrow"/>
                <w:b/>
                <w:szCs w:val="20"/>
              </w:rPr>
              <w:t xml:space="preserve">.1: </w:t>
            </w:r>
            <w:r w:rsidR="00007F94" w:rsidRPr="00007F94">
              <w:rPr>
                <w:rFonts w:ascii="Arial Narrow" w:hAnsi="Arial Narrow"/>
                <w:b/>
                <w:szCs w:val="20"/>
              </w:rPr>
              <w:t xml:space="preserve">Achievement. </w:t>
            </w:r>
            <w:r w:rsidR="00007F94" w:rsidRPr="00007F94">
              <w:rPr>
                <w:rFonts w:ascii="Arial Narrow" w:hAnsi="Arial Narrow"/>
                <w:szCs w:val="20"/>
              </w:rPr>
              <w:t>Students regularly participating in the program will show continuous improvement in achievement through measures such as test scores, grades and/or teacher reports.</w:t>
            </w:r>
          </w:p>
        </w:tc>
      </w:tr>
    </w:tbl>
    <w:p w14:paraId="012773FD" w14:textId="51D89C3A" w:rsidR="00037BB9" w:rsidRDefault="00037BB9"/>
    <w:tbl>
      <w:tblPr>
        <w:tblW w:w="19080" w:type="dxa"/>
        <w:tblInd w:w="-162" w:type="dxa"/>
        <w:tblLook w:val="04A0" w:firstRow="1" w:lastRow="0" w:firstColumn="1" w:lastColumn="0" w:noHBand="0" w:noVBand="1"/>
      </w:tblPr>
      <w:tblGrid>
        <w:gridCol w:w="2519"/>
        <w:gridCol w:w="2250"/>
        <w:gridCol w:w="1440"/>
        <w:gridCol w:w="1710"/>
        <w:gridCol w:w="2520"/>
        <w:gridCol w:w="1981"/>
        <w:gridCol w:w="2970"/>
        <w:gridCol w:w="3690"/>
      </w:tblGrid>
      <w:tr w:rsidR="00BC315D" w:rsidRPr="00CA5DC5" w14:paraId="3A3CDF29" w14:textId="77777777" w:rsidTr="002D6C8D">
        <w:trPr>
          <w:trHeight w:val="510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49075B0D" w14:textId="039EE0EC" w:rsidR="00BC315D" w:rsidRPr="00CA5DC5" w:rsidRDefault="00BC315D" w:rsidP="00BC315D">
            <w:pPr>
              <w:rPr>
                <w:rFonts w:ascii="Arial Narrow" w:hAnsi="Arial Narrow"/>
                <w:b/>
                <w:szCs w:val="20"/>
              </w:rPr>
            </w:pPr>
            <w:r w:rsidRPr="00CA5DC5">
              <w:rPr>
                <w:rFonts w:ascii="Arial Narrow" w:hAnsi="Arial Narrow"/>
                <w:b/>
                <w:szCs w:val="20"/>
              </w:rPr>
              <w:t xml:space="preserve">Program Objective </w:t>
            </w:r>
            <w:r>
              <w:rPr>
                <w:rFonts w:ascii="Arial Narrow" w:hAnsi="Arial Narrow"/>
                <w:b/>
                <w:szCs w:val="20"/>
              </w:rPr>
              <w:t>2</w:t>
            </w:r>
            <w:r w:rsidRPr="00CA5DC5">
              <w:rPr>
                <w:rFonts w:ascii="Arial Narrow" w:hAnsi="Arial Narrow"/>
                <w:b/>
                <w:szCs w:val="20"/>
              </w:rPr>
              <w:t>.1</w:t>
            </w:r>
            <w:r>
              <w:rPr>
                <w:rFonts w:ascii="Arial Narrow" w:hAnsi="Arial Narrow"/>
                <w:b/>
                <w:szCs w:val="20"/>
              </w:rPr>
              <w:t>-1 (specify):</w:t>
            </w:r>
          </w:p>
        </w:tc>
      </w:tr>
      <w:tr w:rsidR="00037BB9" w:rsidRPr="00F75C15" w14:paraId="18470CAE" w14:textId="77777777" w:rsidTr="00037BB9">
        <w:trPr>
          <w:trHeight w:val="215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426ADA57" w14:textId="181A30A5" w:rsidR="00037BB9" w:rsidRPr="00037BB9" w:rsidRDefault="00037BB9" w:rsidP="00D42BDE">
            <w:pP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Describe a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ctivi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ty(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ies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) 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to support this program objective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 here:</w:t>
            </w:r>
          </w:p>
        </w:tc>
      </w:tr>
      <w:tr w:rsidR="00037BB9" w:rsidRPr="00F75C15" w14:paraId="665C726E" w14:textId="77777777" w:rsidTr="00037BB9">
        <w:trPr>
          <w:trHeight w:val="215"/>
        </w:trPr>
        <w:tc>
          <w:tcPr>
            <w:tcW w:w="1908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E3F5E1" w14:textId="77777777" w:rsidR="00037BB9" w:rsidRDefault="00037BB9" w:rsidP="00D42BDE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</w:p>
        </w:tc>
      </w:tr>
      <w:tr w:rsidR="00822D76" w:rsidRPr="00F75C15" w14:paraId="632F647B" w14:textId="77777777" w:rsidTr="00D42BDE">
        <w:trPr>
          <w:trHeight w:val="1440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  <w:hideMark/>
          </w:tcPr>
          <w:p w14:paraId="3459282D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(A)</w:t>
            </w:r>
          </w:p>
          <w:p w14:paraId="5B670F1A" w14:textId="77777777" w:rsidR="00822D76" w:rsidRPr="008D2D23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Performance Indicator(s)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(PI)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of success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1BBB4099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(B)</w:t>
            </w:r>
          </w:p>
          <w:p w14:paraId="79A9F37D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Target Population(s)</w:t>
            </w:r>
          </w:p>
          <w:p w14:paraId="07EEEE50" w14:textId="77777777" w:rsidR="00822D76" w:rsidRPr="004578C4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</w:tcPr>
          <w:p w14:paraId="743915C0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(C)</w:t>
            </w:r>
          </w:p>
          <w:p w14:paraId="4D046AC6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PI Meets SMART Criteria?</w:t>
            </w:r>
          </w:p>
          <w:p w14:paraId="3D8109DE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(Y/N)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1A645E9F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(D)</w:t>
            </w:r>
          </w:p>
          <w:p w14:paraId="178EAC7E" w14:textId="77777777" w:rsidR="00822D76" w:rsidRPr="00F563D2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PI Measures</w:t>
            </w:r>
          </w:p>
          <w:p w14:paraId="577C1020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data collection instruments &amp; methods </w:t>
            </w:r>
          </w:p>
          <w:p w14:paraId="4D8377DC" w14:textId="77777777" w:rsidR="00822D76" w:rsidRPr="008D2D23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Del="009D24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479A23C4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(E)</w:t>
            </w:r>
          </w:p>
          <w:p w14:paraId="7F5ADECE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De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scribe the analysis conducted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 xml:space="preserve">, </w:t>
            </w:r>
          </w:p>
          <w:p w14:paraId="5C228569" w14:textId="77777777" w:rsidR="00822D76" w:rsidRPr="00165955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Include any longitudinal assessments conducted beyond one program year.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0908E64A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(F)</w:t>
            </w:r>
          </w:p>
          <w:p w14:paraId="35774960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Response Rate/</w:t>
            </w:r>
          </w:p>
          <w:p w14:paraId="3C46ACF6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% With Complete Data</w:t>
            </w:r>
          </w:p>
          <w:p w14:paraId="7E661EF9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(if applicable):</w:t>
            </w:r>
          </w:p>
          <w:p w14:paraId="63CFC5CB" w14:textId="77777777" w:rsidR="00822D76" w:rsidRPr="004578C4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77283401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(G)</w:t>
            </w:r>
          </w:p>
          <w:p w14:paraId="5C600CE3" w14:textId="77777777" w:rsidR="00822D76" w:rsidRPr="00DB4F5E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4F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Was this PI Met?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Select One:</w:t>
            </w:r>
          </w:p>
          <w:p w14:paraId="6BDB4A7C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*Yes</w:t>
            </w:r>
          </w:p>
          <w:p w14:paraId="56C57813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Partial</w:t>
            </w:r>
          </w:p>
          <w:p w14:paraId="709C42A5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Met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due to pandemic</w:t>
            </w:r>
          </w:p>
          <w:p w14:paraId="35B5BAAA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*Not Met for other reasons </w:t>
            </w:r>
          </w:p>
          <w:p w14:paraId="17C6D604" w14:textId="77777777" w:rsidR="00822D76" w:rsidRPr="00896652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96652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*Not measurable (see column C)</w:t>
            </w:r>
          </w:p>
          <w:p w14:paraId="420D0B27" w14:textId="77777777" w:rsidR="00822D76" w:rsidRPr="009D4A40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*Not measured due to pandemic</w:t>
            </w:r>
          </w:p>
          <w:p w14:paraId="0971BDC0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measured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for other reasons</w:t>
            </w:r>
          </w:p>
          <w:p w14:paraId="225EC449" w14:textId="6B891569" w:rsidR="00822D76" w:rsidRPr="00EB19BC" w:rsidRDefault="00822D76" w:rsidP="00822D76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Data pending</w:t>
            </w: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  <w:hideMark/>
          </w:tcPr>
          <w:p w14:paraId="7168585B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(H)</w:t>
            </w:r>
          </w:p>
          <w:p w14:paraId="4B128BE6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EXPLAIN:</w:t>
            </w:r>
          </w:p>
          <w:p w14:paraId="218DE5AD" w14:textId="77777777" w:rsidR="00822D76" w:rsidRDefault="00822D76" w:rsidP="00822D76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Yes, No or Partial: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present results (expressed </w:t>
            </w:r>
            <w:r w:rsidRPr="0052378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 the same metric as the PI)</w:t>
            </w:r>
          </w:p>
          <w:p w14:paraId="5BB0DFA2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Partial,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# of sites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where PI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was </w:t>
            </w:r>
            <w:r w:rsidRPr="00D039B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fully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met.</w:t>
            </w:r>
          </w:p>
          <w:p w14:paraId="2B803620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5F65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data pending,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when data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expected.</w:t>
            </w:r>
          </w:p>
          <w:p w14:paraId="70A92F28" w14:textId="77777777" w:rsidR="00822D76" w:rsidRP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22D76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If not measured or not measurable, explain why not.</w:t>
            </w:r>
          </w:p>
          <w:p w14:paraId="48A7A9F1" w14:textId="258300F4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If not met due to pandemic, </w:t>
            </w:r>
            <w:r w:rsidRPr="00C45E36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explain why not.</w:t>
            </w:r>
          </w:p>
        </w:tc>
      </w:tr>
      <w:tr w:rsidR="00822D76" w:rsidRPr="00F75C15" w14:paraId="1163E07A" w14:textId="77777777" w:rsidTr="00D42BDE">
        <w:trPr>
          <w:trHeight w:val="330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EAC09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8A9796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E5FF75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85D431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2A277B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396A31" w14:textId="77777777" w:rsidR="00822D76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targeted by PI: ___</w:t>
            </w:r>
          </w:p>
          <w:p w14:paraId="7CABCD73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w data: ___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F5AFBC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5C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639BFC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2D76" w:rsidRPr="00F75C15" w14:paraId="2B01614C" w14:textId="77777777" w:rsidTr="00D42BDE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75833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If needed</w:t>
            </w: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describe activity(</w:t>
            </w:r>
            <w:proofErr w:type="spellStart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specific to the above Performance Indicator here:</w:t>
            </w:r>
          </w:p>
          <w:p w14:paraId="11EF78FE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243093F7" w14:textId="77777777" w:rsidTr="00D42BDE">
        <w:trPr>
          <w:trHeight w:val="330"/>
        </w:trPr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E5CD9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3CF289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31356E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B97A1" w14:textId="77777777" w:rsidR="00822D76" w:rsidRPr="002318BB" w:rsidRDefault="00822D76" w:rsidP="00822D76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54A6B9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8CD9A1" w14:textId="77777777" w:rsidR="00822D76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targeted by PI: ___</w:t>
            </w:r>
          </w:p>
          <w:p w14:paraId="2585C7D6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w data: ___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0281F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FFCC2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20E17828" w14:textId="77777777" w:rsidTr="00D42BDE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93D60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If needed</w:t>
            </w: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describe activity(</w:t>
            </w:r>
            <w:proofErr w:type="spellStart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specific to the above Performance Indicator here:</w:t>
            </w:r>
          </w:p>
          <w:p w14:paraId="55A47320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4F7849F7" w14:textId="77777777" w:rsidTr="00FD13A5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03650" w14:textId="20ABA771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szCs w:val="20"/>
                <w:u w:val="single"/>
              </w:rPr>
              <w:t>Comments on Program Objective</w:t>
            </w:r>
            <w:r w:rsidRPr="00D0338A">
              <w:rPr>
                <w:rFonts w:ascii="Arial Narrow" w:eastAsia="Times New Roman" w:hAnsi="Arial Narrow" w:cs="Times New Roman"/>
                <w:b/>
                <w:szCs w:val="20"/>
              </w:rPr>
              <w:t>:  Modifications from proposal, reasons for modifications, explanations of PIs not meeting SMART criteria, challenges encountered due to pandemic, etc.</w:t>
            </w:r>
          </w:p>
          <w:p w14:paraId="50607726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1FC7CFB6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7CADAC71" w14:textId="77777777" w:rsidR="008E51FB" w:rsidRDefault="008E51FB"/>
    <w:p w14:paraId="5632F515" w14:textId="77777777" w:rsidR="008E51FB" w:rsidRDefault="008E51FB"/>
    <w:p w14:paraId="6C043B37" w14:textId="77777777" w:rsidR="008E51FB" w:rsidRDefault="008E51FB"/>
    <w:p w14:paraId="09881C5D" w14:textId="77777777" w:rsidR="008E51FB" w:rsidRDefault="008E51FB"/>
    <w:p w14:paraId="458E42DB" w14:textId="77777777" w:rsidR="008E51FB" w:rsidRDefault="008E51FB"/>
    <w:p w14:paraId="22E012F9" w14:textId="77777777" w:rsidR="008E51FB" w:rsidRDefault="008E51FB"/>
    <w:p w14:paraId="26115AFB" w14:textId="77777777" w:rsidR="008E51FB" w:rsidRDefault="008E51FB"/>
    <w:p w14:paraId="5094FA14" w14:textId="77777777" w:rsidR="008E51FB" w:rsidRDefault="008E51FB"/>
    <w:p w14:paraId="131A01E6" w14:textId="77777777" w:rsidR="008E51FB" w:rsidRDefault="008E51FB"/>
    <w:p w14:paraId="6D8F2301" w14:textId="77777777" w:rsidR="008E51FB" w:rsidRDefault="008E51FB"/>
    <w:p w14:paraId="1049ACAA" w14:textId="5A016E62" w:rsidR="008E51FB" w:rsidRPr="001F0609" w:rsidRDefault="008E51FB" w:rsidP="008E51FB">
      <w:pPr>
        <w:pStyle w:val="FootnoteText"/>
        <w:rPr>
          <w:rFonts w:ascii="Arial Narrow" w:hAnsi="Arial Narrow"/>
        </w:rPr>
      </w:pPr>
      <w:r w:rsidRPr="004722C7">
        <w:rPr>
          <w:rStyle w:val="FootnoteReference"/>
          <w:rFonts w:ascii="Arial Narrow" w:hAnsi="Arial Narrow"/>
        </w:rPr>
        <w:footnoteRef/>
      </w:r>
      <w:r w:rsidRPr="004722C7">
        <w:rPr>
          <w:rFonts w:ascii="Arial Narrow" w:hAnsi="Arial Narrow"/>
        </w:rPr>
        <w:t xml:space="preserve"> </w:t>
      </w:r>
      <w:r w:rsidRPr="005D1A26">
        <w:rPr>
          <w:rStyle w:val="IntenseEmphasis"/>
        </w:rPr>
        <w:t>Note that th</w:t>
      </w:r>
      <w:r>
        <w:rPr>
          <w:rStyle w:val="IntenseEmphasis"/>
        </w:rPr>
        <w:t>e Objective 2</w:t>
      </w:r>
      <w:r w:rsidRPr="005D1A26">
        <w:rPr>
          <w:rStyle w:val="IntenseEmphasis"/>
        </w:rPr>
        <w:t xml:space="preserve"> table</w:t>
      </w:r>
      <w:r>
        <w:rPr>
          <w:rStyle w:val="IntenseEmphasis"/>
        </w:rPr>
        <w:t>s</w:t>
      </w:r>
      <w:r w:rsidRPr="005D1A26">
        <w:rPr>
          <w:rStyle w:val="IntenseEmphasis"/>
        </w:rPr>
        <w:t xml:space="preserve"> might serve as a supplemental source of evidence documenting “</w:t>
      </w:r>
      <w:r w:rsidRPr="008E51FB">
        <w:rPr>
          <w:rStyle w:val="IntenseEmphasis"/>
        </w:rPr>
        <w:t>Students’ satisfaction and perception of program impact</w:t>
      </w:r>
      <w:r>
        <w:rPr>
          <w:rStyle w:val="IntenseEmphasis"/>
        </w:rPr>
        <w:t>,</w:t>
      </w:r>
      <w:r w:rsidRPr="005D1A26">
        <w:rPr>
          <w:rStyle w:val="IntenseEmphasis"/>
        </w:rPr>
        <w:t xml:space="preserve">” helping to support grantees’ compliance with </w:t>
      </w:r>
      <w:r w:rsidR="00433B02">
        <w:rPr>
          <w:rStyle w:val="IntenseEmphasis"/>
        </w:rPr>
        <w:t>S</w:t>
      </w:r>
      <w:r w:rsidRPr="005D1A26">
        <w:rPr>
          <w:rStyle w:val="IntenseEmphasis"/>
        </w:rPr>
        <w:t xml:space="preserve">MV Indicator </w:t>
      </w:r>
      <w:r>
        <w:rPr>
          <w:rStyle w:val="IntenseEmphasis"/>
        </w:rPr>
        <w:t>H</w:t>
      </w:r>
      <w:r w:rsidRPr="005D1A26">
        <w:rPr>
          <w:rStyle w:val="IntenseEmphasis"/>
        </w:rPr>
        <w:t>-</w:t>
      </w:r>
      <w:r>
        <w:rPr>
          <w:rStyle w:val="IntenseEmphasis"/>
        </w:rPr>
        <w:t>4</w:t>
      </w:r>
      <w:r w:rsidRPr="005D1A26">
        <w:rPr>
          <w:rStyle w:val="IntenseEmphasis"/>
        </w:rPr>
        <w:t>.</w:t>
      </w:r>
    </w:p>
    <w:p w14:paraId="688AC68E" w14:textId="12768D94" w:rsidR="00037BB9" w:rsidRDefault="00037BB9"/>
    <w:p w14:paraId="29141C8A" w14:textId="77777777" w:rsidR="00037BB9" w:rsidRDefault="00037BB9"/>
    <w:tbl>
      <w:tblPr>
        <w:tblW w:w="19080" w:type="dxa"/>
        <w:tblInd w:w="-162" w:type="dxa"/>
        <w:tblLook w:val="04A0" w:firstRow="1" w:lastRow="0" w:firstColumn="1" w:lastColumn="0" w:noHBand="0" w:noVBand="1"/>
      </w:tblPr>
      <w:tblGrid>
        <w:gridCol w:w="2519"/>
        <w:gridCol w:w="2250"/>
        <w:gridCol w:w="1440"/>
        <w:gridCol w:w="1710"/>
        <w:gridCol w:w="2520"/>
        <w:gridCol w:w="1981"/>
        <w:gridCol w:w="2970"/>
        <w:gridCol w:w="3690"/>
      </w:tblGrid>
      <w:tr w:rsidR="00037BB9" w14:paraId="22FC0ADF" w14:textId="77777777" w:rsidTr="00FD13A5">
        <w:trPr>
          <w:trHeight w:val="330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1CC74057" w14:textId="29255747" w:rsidR="00037BB9" w:rsidRDefault="00037BB9" w:rsidP="00037BB9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PRIOR 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Year Objective 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2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1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-1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[Specify if changed]:</w:t>
            </w:r>
          </w:p>
        </w:tc>
      </w:tr>
      <w:tr w:rsidR="00037BB9" w:rsidRPr="00534404" w14:paraId="55CDDF3E" w14:textId="77777777" w:rsidTr="00FD13A5">
        <w:trPr>
          <w:trHeight w:val="330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3A39C881" w14:textId="613057BD" w:rsidR="00037BB9" w:rsidRPr="00534404" w:rsidRDefault="00037BB9" w:rsidP="00037BB9">
            <w:pPr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PRIOR 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Year PIs for Objective 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2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1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-1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[needed only if not reported last year]</w:t>
            </w:r>
          </w:p>
        </w:tc>
      </w:tr>
      <w:tr w:rsidR="00037BB9" w:rsidRPr="00534404" w14:paraId="7B9C2BBC" w14:textId="77777777" w:rsidTr="00FD13A5">
        <w:trPr>
          <w:trHeight w:val="210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55FA3A51" w14:textId="77777777" w:rsidR="00037BB9" w:rsidRPr="00534404" w:rsidRDefault="00037BB9" w:rsidP="00FD13A5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Describe prior year a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ctivi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ty(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ies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) 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to support this program objective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 here:</w:t>
            </w:r>
          </w:p>
        </w:tc>
      </w:tr>
      <w:tr w:rsidR="00037BB9" w14:paraId="02E2EBDF" w14:textId="77777777" w:rsidTr="00FD13A5">
        <w:trPr>
          <w:trHeight w:val="210"/>
        </w:trPr>
        <w:tc>
          <w:tcPr>
            <w:tcW w:w="1908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46C43B" w14:textId="77777777" w:rsidR="00037BB9" w:rsidRDefault="00037BB9" w:rsidP="00FD13A5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</w:p>
        </w:tc>
      </w:tr>
      <w:tr w:rsidR="00822D76" w:rsidRPr="00F75C15" w14:paraId="6E5BBC77" w14:textId="77777777" w:rsidTr="00FD13A5">
        <w:trPr>
          <w:trHeight w:val="1440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  <w:hideMark/>
          </w:tcPr>
          <w:p w14:paraId="567F74B8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(A)</w:t>
            </w:r>
          </w:p>
          <w:p w14:paraId="72ADA536" w14:textId="77777777" w:rsidR="00822D76" w:rsidRPr="008D2D23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Performance Indicator(s)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(PI)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of success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0AA80ED1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(B)</w:t>
            </w:r>
          </w:p>
          <w:p w14:paraId="6C4D27B0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Target Population(s)</w:t>
            </w:r>
          </w:p>
          <w:p w14:paraId="66F87AE1" w14:textId="77777777" w:rsidR="00822D76" w:rsidRPr="004578C4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</w:tcPr>
          <w:p w14:paraId="658EF1F6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(C)</w:t>
            </w:r>
          </w:p>
          <w:p w14:paraId="37E55D9C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PI Meets SMART Criteria?</w:t>
            </w:r>
          </w:p>
          <w:p w14:paraId="7544EB15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(Y/N)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6FFB746B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(D)</w:t>
            </w:r>
          </w:p>
          <w:p w14:paraId="1CAE2D60" w14:textId="77777777" w:rsidR="00822D76" w:rsidRPr="00F563D2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PI Measures</w:t>
            </w:r>
          </w:p>
          <w:p w14:paraId="610F8321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data collection instruments &amp; methods </w:t>
            </w:r>
          </w:p>
          <w:p w14:paraId="2B267F3A" w14:textId="77777777" w:rsidR="00822D76" w:rsidRPr="008D2D23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Del="009D24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7EEB9FAB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(E)</w:t>
            </w:r>
          </w:p>
          <w:p w14:paraId="30596DE4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De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scribe the analysis conducted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 xml:space="preserve">, </w:t>
            </w:r>
          </w:p>
          <w:p w14:paraId="71D98696" w14:textId="77777777" w:rsidR="00822D76" w:rsidRPr="00165955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Include any longitudinal assessments conducted beyond one program year.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44DCDBE7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(F)</w:t>
            </w:r>
          </w:p>
          <w:p w14:paraId="67ECFCDD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Response Rate/</w:t>
            </w:r>
          </w:p>
          <w:p w14:paraId="09ADA339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% With Complete Data</w:t>
            </w:r>
          </w:p>
          <w:p w14:paraId="655B7BA0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(if applicable):</w:t>
            </w:r>
          </w:p>
          <w:p w14:paraId="1466A18A" w14:textId="77777777" w:rsidR="00822D76" w:rsidRPr="004578C4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54DFD45F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(G)</w:t>
            </w:r>
          </w:p>
          <w:p w14:paraId="29E32EF5" w14:textId="77777777" w:rsidR="00822D76" w:rsidRPr="00DB4F5E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4F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Was this PI Met?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Select One:</w:t>
            </w:r>
          </w:p>
          <w:p w14:paraId="0B8D4845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*Yes</w:t>
            </w:r>
          </w:p>
          <w:p w14:paraId="461A3BAF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Partial</w:t>
            </w:r>
          </w:p>
          <w:p w14:paraId="77708063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Met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due to pandemic</w:t>
            </w:r>
          </w:p>
          <w:p w14:paraId="31FA51AC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*Not Met for other reasons </w:t>
            </w:r>
          </w:p>
          <w:p w14:paraId="6B1C0920" w14:textId="77777777" w:rsidR="00822D76" w:rsidRPr="00896652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96652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*Not measurable (see column C)</w:t>
            </w:r>
          </w:p>
          <w:p w14:paraId="2D970211" w14:textId="77777777" w:rsidR="00822D76" w:rsidRPr="009D4A40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*Not measured due to pandemic</w:t>
            </w:r>
          </w:p>
          <w:p w14:paraId="15372051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measured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for other reasons</w:t>
            </w:r>
          </w:p>
          <w:p w14:paraId="26CB3CCB" w14:textId="7EDF8A9B" w:rsidR="00822D76" w:rsidRPr="00EB19BC" w:rsidRDefault="00822D76" w:rsidP="00822D76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Data pending</w:t>
            </w: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  <w:hideMark/>
          </w:tcPr>
          <w:p w14:paraId="5F3BEDAC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(H)</w:t>
            </w:r>
          </w:p>
          <w:p w14:paraId="1919D14E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EXPLAIN:</w:t>
            </w:r>
          </w:p>
          <w:p w14:paraId="0E7F4D71" w14:textId="77777777" w:rsidR="00822D76" w:rsidRDefault="00822D76" w:rsidP="00822D76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Yes, No or Partial: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present results (expressed </w:t>
            </w:r>
            <w:r w:rsidRPr="0052378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 the same metric as the PI)</w:t>
            </w:r>
          </w:p>
          <w:p w14:paraId="44CAB30E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Partial,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# of sites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where PI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was </w:t>
            </w:r>
            <w:r w:rsidRPr="00D039B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fully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met.</w:t>
            </w:r>
          </w:p>
          <w:p w14:paraId="2F43F31C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5F65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data pending,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when data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expected.</w:t>
            </w:r>
          </w:p>
          <w:p w14:paraId="5CD23689" w14:textId="77777777" w:rsidR="00822D76" w:rsidRP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22D76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If not measured or not measurable, explain why not.</w:t>
            </w:r>
          </w:p>
          <w:p w14:paraId="7B866849" w14:textId="07831CE9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If not met due to pandemic, </w:t>
            </w:r>
            <w:r w:rsidRPr="00C45E36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explain why not.</w:t>
            </w:r>
          </w:p>
        </w:tc>
      </w:tr>
      <w:tr w:rsidR="00822D76" w:rsidRPr="00F75C15" w14:paraId="26C23A3D" w14:textId="77777777" w:rsidTr="00D42BDE">
        <w:trPr>
          <w:trHeight w:val="330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F67F6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F42C2C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4F6BBA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E48CF1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FFF99B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17731E" w14:textId="77777777" w:rsidR="00822D76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targeted by PI: ___</w:t>
            </w:r>
          </w:p>
          <w:p w14:paraId="2EA82E80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w data: ___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0CADDC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5C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767DBA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2D76" w:rsidRPr="00F75C15" w14:paraId="24309022" w14:textId="77777777" w:rsidTr="00D42BDE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0FEB2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If needed</w:t>
            </w: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describe activity(</w:t>
            </w:r>
            <w:proofErr w:type="spellStart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specific to the above Performance Indicator here:</w:t>
            </w:r>
          </w:p>
          <w:p w14:paraId="4C779F8C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64964EB5" w14:textId="77777777" w:rsidTr="00D42BDE">
        <w:trPr>
          <w:trHeight w:val="330"/>
        </w:trPr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62CC2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C00876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11659E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43491" w14:textId="77777777" w:rsidR="00822D76" w:rsidRPr="002318BB" w:rsidRDefault="00822D76" w:rsidP="00822D76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11742C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A27921" w14:textId="77777777" w:rsidR="00822D76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targeted by PI: ___</w:t>
            </w:r>
          </w:p>
          <w:p w14:paraId="380DA2DB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w data: ___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D8A6A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40310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22DB2F72" w14:textId="77777777" w:rsidTr="00D42BDE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6640C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If needed</w:t>
            </w: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describe activity(</w:t>
            </w:r>
            <w:proofErr w:type="spellStart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specific to the above Performance Indicator here:</w:t>
            </w:r>
          </w:p>
          <w:p w14:paraId="0E490897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5613025F" w14:textId="77777777" w:rsidTr="00FD13A5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1FC7B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szCs w:val="20"/>
                <w:u w:val="single"/>
              </w:rPr>
              <w:t>Comments on PRIOR Year Program Objective/PIs</w:t>
            </w:r>
            <w:r w:rsidRPr="00D0338A">
              <w:rPr>
                <w:rFonts w:ascii="Arial Narrow" w:eastAsia="Times New Roman" w:hAnsi="Arial Narrow" w:cs="Times New Roman"/>
                <w:b/>
                <w:szCs w:val="20"/>
              </w:rPr>
              <w:t>:  Modifications from proposal, reasons for modifications, explanations of PIs not meeting SMART criteria, challenges encountered due to pandemic, etc.</w:t>
            </w:r>
          </w:p>
          <w:p w14:paraId="051FE60F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33C98C2A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05B26EB0" w14:textId="77777777" w:rsidR="002D6C8D" w:rsidRDefault="002D6C8D"/>
    <w:p w14:paraId="47E39AEF" w14:textId="569D018D" w:rsidR="002D6C8D" w:rsidRDefault="002D6C8D">
      <w:r>
        <w:br w:type="page"/>
      </w:r>
    </w:p>
    <w:p w14:paraId="605150CB" w14:textId="77777777" w:rsidR="002B28FC" w:rsidRDefault="002B28FC"/>
    <w:tbl>
      <w:tblPr>
        <w:tblW w:w="19080" w:type="dxa"/>
        <w:tblInd w:w="-162" w:type="dxa"/>
        <w:tblLook w:val="04A0" w:firstRow="1" w:lastRow="0" w:firstColumn="1" w:lastColumn="0" w:noHBand="0" w:noVBand="1"/>
      </w:tblPr>
      <w:tblGrid>
        <w:gridCol w:w="19080"/>
      </w:tblGrid>
      <w:tr w:rsidR="00BC315D" w:rsidRPr="00CA5DC5" w14:paraId="17F41AB9" w14:textId="77777777" w:rsidTr="002D6C8D">
        <w:trPr>
          <w:trHeight w:val="510"/>
        </w:trPr>
        <w:tc>
          <w:tcPr>
            <w:tcW w:w="19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AF7" w:themeFill="accent2" w:themeFillTint="33"/>
            <w:vAlign w:val="center"/>
          </w:tcPr>
          <w:p w14:paraId="01BBAD4D" w14:textId="77777777" w:rsidR="00BC315D" w:rsidRPr="00CA5DC5" w:rsidRDefault="00BC315D" w:rsidP="00007F94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A5DC5">
              <w:rPr>
                <w:rFonts w:ascii="Arial Narrow" w:hAnsi="Arial Narrow"/>
                <w:b/>
                <w:szCs w:val="20"/>
              </w:rPr>
              <w:t xml:space="preserve">Sub-Objective </w:t>
            </w:r>
            <w:r>
              <w:rPr>
                <w:rFonts w:ascii="Arial Narrow" w:hAnsi="Arial Narrow"/>
                <w:b/>
                <w:szCs w:val="20"/>
              </w:rPr>
              <w:t>2</w:t>
            </w:r>
            <w:r w:rsidRPr="00CA5DC5">
              <w:rPr>
                <w:rFonts w:ascii="Arial Narrow" w:hAnsi="Arial Narrow"/>
                <w:b/>
                <w:szCs w:val="20"/>
              </w:rPr>
              <w:t>.</w:t>
            </w:r>
            <w:r w:rsidR="00007F94">
              <w:rPr>
                <w:rFonts w:ascii="Arial Narrow" w:hAnsi="Arial Narrow"/>
                <w:b/>
                <w:szCs w:val="20"/>
              </w:rPr>
              <w:t xml:space="preserve">2: </w:t>
            </w:r>
            <w:r w:rsidR="00007F94" w:rsidRPr="00007F94">
              <w:rPr>
                <w:rFonts w:ascii="Arial Narrow" w:hAnsi="Arial Narrow"/>
                <w:b/>
                <w:szCs w:val="20"/>
              </w:rPr>
              <w:t xml:space="preserve">Behavior. </w:t>
            </w:r>
            <w:r w:rsidR="00007F94" w:rsidRPr="00007F94">
              <w:rPr>
                <w:rFonts w:ascii="Arial Narrow" w:hAnsi="Arial Narrow"/>
                <w:szCs w:val="20"/>
              </w:rPr>
              <w:t>Regular attendees in the program will show continuous improvements on measures such as school attendance, classroom performance and decreased disciplinary actions or other adverse behaviors.</w:t>
            </w:r>
          </w:p>
        </w:tc>
      </w:tr>
    </w:tbl>
    <w:p w14:paraId="1ADE3870" w14:textId="77777777" w:rsidR="00037BB9" w:rsidRDefault="00037BB9"/>
    <w:tbl>
      <w:tblPr>
        <w:tblW w:w="19080" w:type="dxa"/>
        <w:tblInd w:w="-162" w:type="dxa"/>
        <w:tblLook w:val="04A0" w:firstRow="1" w:lastRow="0" w:firstColumn="1" w:lastColumn="0" w:noHBand="0" w:noVBand="1"/>
      </w:tblPr>
      <w:tblGrid>
        <w:gridCol w:w="2519"/>
        <w:gridCol w:w="2250"/>
        <w:gridCol w:w="1440"/>
        <w:gridCol w:w="1710"/>
        <w:gridCol w:w="2520"/>
        <w:gridCol w:w="1981"/>
        <w:gridCol w:w="2970"/>
        <w:gridCol w:w="3690"/>
      </w:tblGrid>
      <w:tr w:rsidR="00BC315D" w:rsidRPr="00CA5DC5" w14:paraId="6587BEF0" w14:textId="77777777" w:rsidTr="002D6C8D">
        <w:trPr>
          <w:trHeight w:val="510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0AB1E415" w14:textId="16A2E181" w:rsidR="00BC315D" w:rsidRPr="00CA5DC5" w:rsidRDefault="00BC315D" w:rsidP="00BC315D">
            <w:pPr>
              <w:rPr>
                <w:rFonts w:ascii="Arial Narrow" w:hAnsi="Arial Narrow"/>
                <w:b/>
                <w:szCs w:val="20"/>
              </w:rPr>
            </w:pPr>
            <w:r w:rsidRPr="00CA5DC5">
              <w:rPr>
                <w:rFonts w:ascii="Arial Narrow" w:hAnsi="Arial Narrow"/>
                <w:b/>
                <w:szCs w:val="20"/>
              </w:rPr>
              <w:t xml:space="preserve">Program Objective </w:t>
            </w:r>
            <w:r>
              <w:rPr>
                <w:rFonts w:ascii="Arial Narrow" w:hAnsi="Arial Narrow"/>
                <w:b/>
                <w:szCs w:val="20"/>
              </w:rPr>
              <w:t>2</w:t>
            </w:r>
            <w:r w:rsidRPr="00CA5DC5">
              <w:rPr>
                <w:rFonts w:ascii="Arial Narrow" w:hAnsi="Arial Narrow"/>
                <w:b/>
                <w:szCs w:val="20"/>
              </w:rPr>
              <w:t>.</w:t>
            </w:r>
            <w:r>
              <w:rPr>
                <w:rFonts w:ascii="Arial Narrow" w:hAnsi="Arial Narrow"/>
                <w:b/>
                <w:szCs w:val="20"/>
              </w:rPr>
              <w:t>2-1 (specify):</w:t>
            </w:r>
          </w:p>
        </w:tc>
      </w:tr>
      <w:tr w:rsidR="00037BB9" w:rsidRPr="00F75C15" w14:paraId="02C4C4DB" w14:textId="77777777" w:rsidTr="00037BB9">
        <w:trPr>
          <w:trHeight w:val="215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74F554D7" w14:textId="1B9FCF57" w:rsidR="00037BB9" w:rsidRPr="00037BB9" w:rsidRDefault="00037BB9" w:rsidP="00D42BDE">
            <w:pP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Describe a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ctivi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ty(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ies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) 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to support this program objective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 here:</w:t>
            </w:r>
          </w:p>
        </w:tc>
      </w:tr>
      <w:tr w:rsidR="00037BB9" w:rsidRPr="00F75C15" w14:paraId="665A7543" w14:textId="77777777" w:rsidTr="00037BB9">
        <w:trPr>
          <w:trHeight w:val="215"/>
        </w:trPr>
        <w:tc>
          <w:tcPr>
            <w:tcW w:w="1908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F905A5" w14:textId="77777777" w:rsidR="00037BB9" w:rsidRDefault="00037BB9" w:rsidP="00D42BDE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</w:p>
        </w:tc>
      </w:tr>
      <w:tr w:rsidR="00822D76" w:rsidRPr="00D0338A" w14:paraId="7A492389" w14:textId="77777777" w:rsidTr="00D42BDE">
        <w:trPr>
          <w:trHeight w:val="1440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  <w:hideMark/>
          </w:tcPr>
          <w:p w14:paraId="66A1C14F" w14:textId="77777777" w:rsidR="00822D76" w:rsidRPr="00D0338A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(A)</w:t>
            </w:r>
          </w:p>
          <w:p w14:paraId="6681D926" w14:textId="77777777" w:rsidR="00822D76" w:rsidRPr="00D0338A" w:rsidRDefault="00822D76" w:rsidP="00822D7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Performance Indicator(s)</w:t>
            </w:r>
            <w:r w:rsidRPr="00D0338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(PI)</w:t>
            </w:r>
            <w:r w:rsidRPr="00D0338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of success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1E7484C3" w14:textId="77777777" w:rsidR="00822D76" w:rsidRPr="00D0338A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(B)</w:t>
            </w:r>
          </w:p>
          <w:p w14:paraId="7715ED46" w14:textId="77777777" w:rsidR="00822D76" w:rsidRPr="00D0338A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Target Population(s)</w:t>
            </w:r>
          </w:p>
          <w:p w14:paraId="1F3C9EBA" w14:textId="77777777" w:rsidR="00822D76" w:rsidRPr="00D0338A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</w:tcPr>
          <w:p w14:paraId="73A208A1" w14:textId="77777777" w:rsidR="00822D76" w:rsidRPr="00D0338A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(C)</w:t>
            </w:r>
          </w:p>
          <w:p w14:paraId="2A31F822" w14:textId="77777777" w:rsidR="00822D76" w:rsidRPr="00D0338A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PI Meets SMART Criteria?</w:t>
            </w:r>
          </w:p>
          <w:p w14:paraId="5A08FCB4" w14:textId="77777777" w:rsidR="00822D76" w:rsidRPr="00D0338A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(Y/N)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25D362C1" w14:textId="77777777" w:rsidR="00822D76" w:rsidRPr="00D0338A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(D)</w:t>
            </w:r>
          </w:p>
          <w:p w14:paraId="39804607" w14:textId="77777777" w:rsidR="00822D76" w:rsidRPr="00D0338A" w:rsidRDefault="00822D76" w:rsidP="00822D7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 Measures</w:t>
            </w:r>
          </w:p>
          <w:p w14:paraId="090B5210" w14:textId="77777777" w:rsidR="00822D76" w:rsidRPr="00D0338A" w:rsidRDefault="00822D76" w:rsidP="00822D7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data collection instruments &amp; methods </w:t>
            </w:r>
          </w:p>
          <w:p w14:paraId="1257E949" w14:textId="77777777" w:rsidR="00822D76" w:rsidRPr="00D0338A" w:rsidRDefault="00822D76" w:rsidP="00822D7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38A" w:rsidDel="009D242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519D5535" w14:textId="77777777" w:rsidR="00822D76" w:rsidRPr="00D0338A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</w:rPr>
              <w:t>(E)</w:t>
            </w:r>
          </w:p>
          <w:p w14:paraId="1BDABB3B" w14:textId="77777777" w:rsidR="00822D76" w:rsidRPr="00D0338A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</w:rPr>
              <w:t xml:space="preserve">Describe the analysis conducted, </w:t>
            </w:r>
          </w:p>
          <w:p w14:paraId="314D8C45" w14:textId="77777777" w:rsidR="00822D76" w:rsidRPr="00D0338A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</w:rPr>
            </w:pPr>
            <w:r w:rsidRPr="00D0338A">
              <w:rPr>
                <w:rFonts w:ascii="Arial Narrow" w:eastAsia="Times New Roman" w:hAnsi="Arial Narrow" w:cs="Times New Roman"/>
                <w:bCs/>
                <w:sz w:val="20"/>
              </w:rPr>
              <w:t>Include any longitudinal assessments conducted beyond one program year.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49EBB975" w14:textId="77777777" w:rsidR="00822D76" w:rsidRPr="00D0338A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(F)</w:t>
            </w:r>
          </w:p>
          <w:p w14:paraId="733694CB" w14:textId="77777777" w:rsidR="00822D76" w:rsidRPr="00D0338A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Response Rate/</w:t>
            </w:r>
          </w:p>
          <w:p w14:paraId="0FF7210A" w14:textId="77777777" w:rsidR="00822D76" w:rsidRPr="00D0338A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% With Complete Data</w:t>
            </w:r>
          </w:p>
          <w:p w14:paraId="16BB48B0" w14:textId="77777777" w:rsidR="00822D76" w:rsidRPr="00D0338A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(if applicable):</w:t>
            </w:r>
          </w:p>
          <w:p w14:paraId="36D8F5CA" w14:textId="77777777" w:rsidR="00822D76" w:rsidRPr="00D0338A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1C6DAB00" w14:textId="77777777" w:rsidR="00822D76" w:rsidRPr="00D0338A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(G)</w:t>
            </w:r>
          </w:p>
          <w:p w14:paraId="3645CEA8" w14:textId="77777777" w:rsidR="00822D76" w:rsidRPr="00D0338A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Was this PI Met? Select One:</w:t>
            </w:r>
          </w:p>
          <w:p w14:paraId="2F15CA97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*Yes</w:t>
            </w:r>
          </w:p>
          <w:p w14:paraId="7209C83D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*Partial</w:t>
            </w:r>
          </w:p>
          <w:p w14:paraId="7C53ADA3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*Not Met due to pandemic</w:t>
            </w:r>
          </w:p>
          <w:p w14:paraId="3139528F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*Not Met for other reasons </w:t>
            </w:r>
          </w:p>
          <w:p w14:paraId="7F20F3AA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*Not measurable (see column C)</w:t>
            </w:r>
          </w:p>
          <w:p w14:paraId="2E30B80C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*Not measured due to pandemic</w:t>
            </w:r>
          </w:p>
          <w:p w14:paraId="1E115E6E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*Not measured for other reasons</w:t>
            </w:r>
          </w:p>
          <w:p w14:paraId="444E58E8" w14:textId="1B607309" w:rsidR="00822D76" w:rsidRPr="00D0338A" w:rsidRDefault="00822D76" w:rsidP="00822D76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*Data pending</w:t>
            </w: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  <w:hideMark/>
          </w:tcPr>
          <w:p w14:paraId="700A3AF2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(H)</w:t>
            </w:r>
          </w:p>
          <w:p w14:paraId="53844615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EXPLAIN:</w:t>
            </w:r>
          </w:p>
          <w:p w14:paraId="14816A53" w14:textId="77777777" w:rsidR="00822D76" w:rsidRDefault="00822D76" w:rsidP="00822D76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Yes, No or Partial: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present results (expressed </w:t>
            </w:r>
            <w:r w:rsidRPr="0052378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 the same metric as the PI)</w:t>
            </w:r>
          </w:p>
          <w:p w14:paraId="43D8ABB3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Partial,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# of sites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where PI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was </w:t>
            </w:r>
            <w:r w:rsidRPr="00D039B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fully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met.</w:t>
            </w:r>
          </w:p>
          <w:p w14:paraId="6A3FB8AF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5F65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data pending,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when data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expected.</w:t>
            </w:r>
          </w:p>
          <w:p w14:paraId="299CF66E" w14:textId="77777777" w:rsidR="00822D76" w:rsidRP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22D76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If not measured or not measurable, explain why not.</w:t>
            </w:r>
          </w:p>
          <w:p w14:paraId="67F69899" w14:textId="05A6A02C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If not met due to pandemic, </w:t>
            </w:r>
            <w:r w:rsidRPr="00C45E36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explain why not.</w:t>
            </w:r>
          </w:p>
        </w:tc>
      </w:tr>
      <w:tr w:rsidR="00822D76" w:rsidRPr="00D0338A" w14:paraId="5661FAE0" w14:textId="77777777" w:rsidTr="00D42BDE">
        <w:trPr>
          <w:trHeight w:val="330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52592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DF33F9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D99A72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06C9BB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75B4E6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A9843D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sz w:val="20"/>
                <w:szCs w:val="20"/>
              </w:rPr>
              <w:t># targeted by PI: ___</w:t>
            </w:r>
          </w:p>
          <w:p w14:paraId="3E430A34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sz w:val="20"/>
                <w:szCs w:val="20"/>
              </w:rPr>
              <w:t># w data: ___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EB320D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EBE94C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2D76" w:rsidRPr="00D0338A" w14:paraId="3AF7A1F3" w14:textId="77777777" w:rsidTr="00D42BDE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23D4B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If needed</w:t>
            </w: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describe activity(</w:t>
            </w:r>
            <w:proofErr w:type="spellStart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specific to the above Performance Indicator here:</w:t>
            </w:r>
          </w:p>
          <w:p w14:paraId="0D561887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D0338A" w14:paraId="3A02A103" w14:textId="77777777" w:rsidTr="00D42BDE">
        <w:trPr>
          <w:trHeight w:val="330"/>
        </w:trPr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CB5E0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A40F9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8B47D5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F72C5" w14:textId="77777777" w:rsidR="00822D76" w:rsidRPr="00D0338A" w:rsidRDefault="00822D76" w:rsidP="00822D7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F2D8D8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7591D0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sz w:val="20"/>
                <w:szCs w:val="20"/>
              </w:rPr>
              <w:t># targeted by PI: ___</w:t>
            </w:r>
          </w:p>
          <w:p w14:paraId="4967AD02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sz w:val="20"/>
                <w:szCs w:val="20"/>
              </w:rPr>
              <w:t># w data: ___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4F467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0E29F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D0338A" w14:paraId="3D94192F" w14:textId="77777777" w:rsidTr="00D42BDE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7D339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If needed</w:t>
            </w: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describe activity(</w:t>
            </w:r>
            <w:proofErr w:type="spellStart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specific to the above Performance Indicator here:</w:t>
            </w:r>
          </w:p>
          <w:p w14:paraId="059EF11A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D0338A" w14:paraId="3675EE61" w14:textId="77777777" w:rsidTr="00FD13A5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97DE3" w14:textId="17B78B26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szCs w:val="20"/>
                <w:u w:val="single"/>
              </w:rPr>
              <w:t>Comments on Program Objective</w:t>
            </w:r>
            <w:r w:rsidRPr="00D0338A">
              <w:rPr>
                <w:rFonts w:ascii="Arial Narrow" w:eastAsia="Times New Roman" w:hAnsi="Arial Narrow" w:cs="Times New Roman"/>
                <w:b/>
                <w:szCs w:val="20"/>
              </w:rPr>
              <w:t>:  Modifications from proposal, reasons for modifications, explanations of PIs not meeting SMART criteria, challenges encountered due to pandemic, etc.</w:t>
            </w:r>
          </w:p>
          <w:p w14:paraId="55EF1EB1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5179531A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36413AFF" w14:textId="77777777" w:rsidR="00037BB9" w:rsidRDefault="00037BB9"/>
    <w:p w14:paraId="7F8108EC" w14:textId="77777777" w:rsidR="00037BB9" w:rsidRDefault="00037BB9"/>
    <w:p w14:paraId="4CF055DA" w14:textId="77777777" w:rsidR="00037BB9" w:rsidRDefault="00037BB9">
      <w:r>
        <w:br w:type="page"/>
      </w:r>
    </w:p>
    <w:tbl>
      <w:tblPr>
        <w:tblW w:w="19080" w:type="dxa"/>
        <w:tblInd w:w="-162" w:type="dxa"/>
        <w:tblLook w:val="04A0" w:firstRow="1" w:lastRow="0" w:firstColumn="1" w:lastColumn="0" w:noHBand="0" w:noVBand="1"/>
      </w:tblPr>
      <w:tblGrid>
        <w:gridCol w:w="2519"/>
        <w:gridCol w:w="2250"/>
        <w:gridCol w:w="1440"/>
        <w:gridCol w:w="1710"/>
        <w:gridCol w:w="2520"/>
        <w:gridCol w:w="1981"/>
        <w:gridCol w:w="2970"/>
        <w:gridCol w:w="3690"/>
      </w:tblGrid>
      <w:tr w:rsidR="00037BB9" w14:paraId="43E8135D" w14:textId="77777777" w:rsidTr="00FD13A5">
        <w:trPr>
          <w:trHeight w:val="330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748C42B5" w14:textId="6D923BC2" w:rsidR="00037BB9" w:rsidRDefault="00037BB9" w:rsidP="00037BB9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lastRenderedPageBreak/>
              <w:t xml:space="preserve">PRIOR 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Year Objective 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2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2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-1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[Specify if changed]:</w:t>
            </w:r>
          </w:p>
        </w:tc>
      </w:tr>
      <w:tr w:rsidR="00037BB9" w:rsidRPr="00534404" w14:paraId="40D448BB" w14:textId="77777777" w:rsidTr="00FD13A5">
        <w:trPr>
          <w:trHeight w:val="330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393BA922" w14:textId="384E111B" w:rsidR="00037BB9" w:rsidRPr="00534404" w:rsidRDefault="00037BB9" w:rsidP="00037BB9">
            <w:pPr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PRIOR 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Year PIs for Objective 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2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2</w:t>
            </w:r>
            <w:r w:rsidRPr="00534404"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-1</w:t>
            </w: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 xml:space="preserve"> [needed only if not reported last year]</w:t>
            </w:r>
          </w:p>
        </w:tc>
      </w:tr>
      <w:tr w:rsidR="00037BB9" w:rsidRPr="00534404" w14:paraId="60655A72" w14:textId="77777777" w:rsidTr="00FD13A5">
        <w:trPr>
          <w:trHeight w:val="210"/>
        </w:trPr>
        <w:tc>
          <w:tcPr>
            <w:tcW w:w="1908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F7F8"/>
            <w:vAlign w:val="center"/>
          </w:tcPr>
          <w:p w14:paraId="2AF6FD6F" w14:textId="77777777" w:rsidR="00037BB9" w:rsidRPr="00534404" w:rsidRDefault="00037BB9" w:rsidP="00FD13A5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  <w:t>Describe prior year a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ctivi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ty(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ies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) </w:t>
            </w:r>
            <w:r w:rsidRPr="00F75C15"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to support this program objective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 xml:space="preserve"> here:</w:t>
            </w:r>
          </w:p>
        </w:tc>
      </w:tr>
      <w:tr w:rsidR="00037BB9" w14:paraId="1421D67D" w14:textId="77777777" w:rsidTr="00FD13A5">
        <w:trPr>
          <w:trHeight w:val="210"/>
        </w:trPr>
        <w:tc>
          <w:tcPr>
            <w:tcW w:w="1908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4BC06D" w14:textId="77777777" w:rsidR="00037BB9" w:rsidRDefault="00037BB9" w:rsidP="00FD13A5">
            <w:pPr>
              <w:rPr>
                <w:rFonts w:ascii="Arial Narrow" w:eastAsia="Times New Roman" w:hAnsi="Arial Narrow" w:cs="Times New Roman"/>
                <w:b/>
                <w:color w:val="000000"/>
                <w:szCs w:val="20"/>
              </w:rPr>
            </w:pPr>
          </w:p>
        </w:tc>
      </w:tr>
      <w:tr w:rsidR="00822D76" w:rsidRPr="00F75C15" w14:paraId="789720BA" w14:textId="77777777" w:rsidTr="00FD13A5">
        <w:trPr>
          <w:trHeight w:val="1440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  <w:hideMark/>
          </w:tcPr>
          <w:p w14:paraId="712E386C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(A)</w:t>
            </w:r>
          </w:p>
          <w:p w14:paraId="15377E39" w14:textId="77777777" w:rsidR="00822D76" w:rsidRPr="008D2D23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Performance Indicator(s)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(PI)</w:t>
            </w:r>
            <w:r w:rsidRPr="00F563D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of success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0CF21545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(B)</w:t>
            </w:r>
          </w:p>
          <w:p w14:paraId="3E26B343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Target Population(s)</w:t>
            </w:r>
          </w:p>
          <w:p w14:paraId="6DB7D7D8" w14:textId="77777777" w:rsidR="00822D76" w:rsidRPr="004578C4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</w:tcPr>
          <w:p w14:paraId="40E076C0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(C)</w:t>
            </w:r>
          </w:p>
          <w:p w14:paraId="7E387232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PI Meets SMART Criteria?</w:t>
            </w:r>
          </w:p>
          <w:p w14:paraId="5681EF2F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20"/>
                <w:szCs w:val="20"/>
              </w:rPr>
              <w:t>(Y/N)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51C1C433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(D)</w:t>
            </w:r>
          </w:p>
          <w:p w14:paraId="1190C879" w14:textId="77777777" w:rsidR="00822D76" w:rsidRPr="00F563D2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PI Measures</w:t>
            </w:r>
          </w:p>
          <w:p w14:paraId="7A678BAA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data collection instruments &amp; methods </w:t>
            </w:r>
          </w:p>
          <w:p w14:paraId="7166046C" w14:textId="77777777" w:rsidR="00822D76" w:rsidRPr="008D2D23" w:rsidRDefault="00822D76" w:rsidP="00822D76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Del="009D242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71C49340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(E)</w:t>
            </w:r>
          </w:p>
          <w:p w14:paraId="1D51ED5F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De</w:t>
            </w:r>
            <w:r w:rsidRPr="00F563D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scribe the analysis conducted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 xml:space="preserve">, </w:t>
            </w:r>
          </w:p>
          <w:p w14:paraId="6B0C175F" w14:textId="77777777" w:rsidR="00822D76" w:rsidRPr="00165955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</w:rPr>
              <w:t>Include any longitudinal assessments conducted beyond one program year.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2C3289BD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(F)</w:t>
            </w:r>
          </w:p>
          <w:p w14:paraId="29DADD32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Response Rate/</w:t>
            </w:r>
          </w:p>
          <w:p w14:paraId="4C649038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% With Complete Data</w:t>
            </w:r>
          </w:p>
          <w:p w14:paraId="48FD9201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(if applicable):</w:t>
            </w:r>
          </w:p>
          <w:p w14:paraId="7A5AE1AB" w14:textId="77777777" w:rsidR="00822D76" w:rsidRPr="004578C4" w:rsidRDefault="00822D76" w:rsidP="00822D76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</w:tcPr>
          <w:p w14:paraId="4EF9FB33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(G)</w:t>
            </w:r>
          </w:p>
          <w:p w14:paraId="6726B4DB" w14:textId="77777777" w:rsidR="00822D76" w:rsidRPr="00DB4F5E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4F5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Was this PI Met?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Select One:</w:t>
            </w:r>
          </w:p>
          <w:p w14:paraId="52F533E3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*Yes</w:t>
            </w:r>
          </w:p>
          <w:p w14:paraId="23D46EBF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Partial</w:t>
            </w:r>
          </w:p>
          <w:p w14:paraId="27A962B7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Met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due to pandemic</w:t>
            </w:r>
          </w:p>
          <w:p w14:paraId="283CCB57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*Not Met for other reasons </w:t>
            </w:r>
          </w:p>
          <w:p w14:paraId="3F519FAC" w14:textId="77777777" w:rsidR="00822D76" w:rsidRPr="00896652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96652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*Not measurable (see column C)</w:t>
            </w:r>
          </w:p>
          <w:p w14:paraId="396765DF" w14:textId="77777777" w:rsidR="00822D76" w:rsidRPr="009D4A40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*Not measured due to pandemic</w:t>
            </w:r>
          </w:p>
          <w:p w14:paraId="4EBBF46D" w14:textId="77777777" w:rsid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 measured</w:t>
            </w:r>
            <w:r w:rsidRPr="009D4A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for other reasons</w:t>
            </w:r>
          </w:p>
          <w:p w14:paraId="46A55522" w14:textId="1B9CE054" w:rsidR="00822D76" w:rsidRPr="00EB19BC" w:rsidRDefault="00822D76" w:rsidP="00822D76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C4FF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Data pending</w:t>
            </w: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4E6" w:themeFill="accent6" w:themeFillTint="33"/>
            <w:vAlign w:val="center"/>
            <w:hideMark/>
          </w:tcPr>
          <w:p w14:paraId="79757ECB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(H)</w:t>
            </w:r>
          </w:p>
          <w:p w14:paraId="2B8E365F" w14:textId="77777777" w:rsidR="00822D76" w:rsidRDefault="00822D76" w:rsidP="00822D7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EXPLAIN:</w:t>
            </w:r>
          </w:p>
          <w:p w14:paraId="09C8A179" w14:textId="77777777" w:rsidR="00822D76" w:rsidRDefault="00822D76" w:rsidP="00822D76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Yes, No or Partial: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present results (expressed </w:t>
            </w:r>
            <w:r w:rsidRPr="0052378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 the same metric as the PI)</w:t>
            </w:r>
          </w:p>
          <w:p w14:paraId="70E752F4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Partial,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# of sites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where PI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was </w:t>
            </w:r>
            <w:r w:rsidRPr="00D039B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fully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met.</w:t>
            </w:r>
          </w:p>
          <w:p w14:paraId="75665D16" w14:textId="77777777" w:rsidR="00822D76" w:rsidRPr="00D039BE" w:rsidRDefault="00822D76" w:rsidP="00822D76">
            <w:pPr>
              <w:ind w:left="720" w:hanging="72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5F653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If data pending,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indicate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39B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when data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expected.</w:t>
            </w:r>
          </w:p>
          <w:p w14:paraId="730E1E55" w14:textId="77777777" w:rsidR="00822D76" w:rsidRPr="00822D76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</w:pPr>
            <w:r w:rsidRPr="00822D76">
              <w:rPr>
                <w:rFonts w:ascii="Arial Narrow" w:eastAsia="Times New Roman" w:hAnsi="Arial Narrow" w:cs="Times New Roman"/>
                <w:b/>
                <w:bCs/>
                <w:i/>
                <w:color w:val="852010" w:themeColor="accent3" w:themeShade="BF"/>
                <w:sz w:val="20"/>
                <w:szCs w:val="20"/>
              </w:rPr>
              <w:t>If not measured or not measurable, explain why not.</w:t>
            </w:r>
          </w:p>
          <w:p w14:paraId="63FCE983" w14:textId="7FAEA121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5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If not met due to pandemic, </w:t>
            </w:r>
            <w:r w:rsidRPr="00C45E36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explain why not.</w:t>
            </w:r>
          </w:p>
        </w:tc>
      </w:tr>
      <w:tr w:rsidR="00822D76" w:rsidRPr="00F75C15" w14:paraId="343611FD" w14:textId="77777777" w:rsidTr="00D42BDE">
        <w:trPr>
          <w:trHeight w:val="330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B3251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060015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3DD102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884074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1D4608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147AF9" w14:textId="77777777" w:rsidR="00822D76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targeted by PI: ___</w:t>
            </w:r>
          </w:p>
          <w:p w14:paraId="32BE79AD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w data: ___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4EA5CF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75C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3BC65F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2D76" w:rsidRPr="00F75C15" w14:paraId="23571027" w14:textId="77777777" w:rsidTr="00D42BDE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CEAE8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If needed</w:t>
            </w: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describe activity(</w:t>
            </w:r>
            <w:proofErr w:type="spellStart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specific to the above Performance Indicator here:</w:t>
            </w:r>
          </w:p>
          <w:p w14:paraId="1CAC9183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657CE6DE" w14:textId="77777777" w:rsidTr="00D42BDE">
        <w:trPr>
          <w:trHeight w:val="330"/>
        </w:trPr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37F88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107CAB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8B740D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FFEF3" w14:textId="77777777" w:rsidR="00822D76" w:rsidRPr="002318BB" w:rsidRDefault="00822D76" w:rsidP="00822D76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47D3A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1508D0" w14:textId="77777777" w:rsidR="00822D76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targeted by PI: ___</w:t>
            </w:r>
          </w:p>
          <w:p w14:paraId="68FFFF3B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# w data: ___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F7B50" w14:textId="77777777" w:rsidR="00822D76" w:rsidRPr="00F75C15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5A6FB9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35828C11" w14:textId="77777777" w:rsidTr="00D42BDE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1CA9D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If needed</w:t>
            </w:r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describe activity(</w:t>
            </w:r>
            <w:proofErr w:type="spellStart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D0338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specific to the above Performance Indicator here:</w:t>
            </w:r>
          </w:p>
          <w:p w14:paraId="56B69518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2D76" w:rsidRPr="00F75C15" w14:paraId="63DC0E6A" w14:textId="77777777" w:rsidTr="00D42BDE">
        <w:trPr>
          <w:trHeight w:val="330"/>
        </w:trPr>
        <w:tc>
          <w:tcPr>
            <w:tcW w:w="190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4338D" w14:textId="58DD8854" w:rsidR="00822D76" w:rsidRPr="00D0338A" w:rsidRDefault="00822D76" w:rsidP="00822D76">
            <w:pPr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D0338A">
              <w:rPr>
                <w:rFonts w:ascii="Arial Narrow" w:eastAsia="Times New Roman" w:hAnsi="Arial Narrow" w:cs="Times New Roman"/>
                <w:b/>
                <w:szCs w:val="20"/>
                <w:u w:val="single"/>
              </w:rPr>
              <w:t>Comments on PRIOR Year Program Objective/PIs</w:t>
            </w:r>
            <w:r w:rsidRPr="00D0338A">
              <w:rPr>
                <w:rFonts w:ascii="Arial Narrow" w:eastAsia="Times New Roman" w:hAnsi="Arial Narrow" w:cs="Times New Roman"/>
                <w:b/>
                <w:szCs w:val="20"/>
              </w:rPr>
              <w:t>:  Modifications from proposal, reasons for modifications, explanations of PIs not meeting SMART criteria, challenges encountered due to pandemic, etc.</w:t>
            </w:r>
          </w:p>
          <w:p w14:paraId="0F7A9E17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6E0F8130" w14:textId="77777777" w:rsidR="00822D76" w:rsidRPr="00D0338A" w:rsidRDefault="00822D76" w:rsidP="00822D7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31AEED23" w14:textId="77777777" w:rsidR="002B28FC" w:rsidRDefault="002B28FC" w:rsidP="005F6534">
      <w:pPr>
        <w:spacing w:after="240"/>
      </w:pPr>
    </w:p>
    <w:p w14:paraId="1ECC2591" w14:textId="77777777" w:rsidR="002B28FC" w:rsidRDefault="002B28FC" w:rsidP="005F6534">
      <w:pPr>
        <w:spacing w:after="240"/>
      </w:pPr>
    </w:p>
    <w:p w14:paraId="18C9FAF4" w14:textId="77777777" w:rsidR="002B28FC" w:rsidRDefault="002B28FC" w:rsidP="005F6534">
      <w:pPr>
        <w:spacing w:after="240"/>
        <w:sectPr w:rsidR="002B28FC" w:rsidSect="003A71AC">
          <w:footnotePr>
            <w:numRestart w:val="eachPage"/>
          </w:footnotePr>
          <w:pgSz w:w="20160" w:h="12240" w:orient="landscape" w:code="5"/>
          <w:pgMar w:top="720" w:right="714" w:bottom="720" w:left="720" w:header="270" w:footer="12" w:gutter="0"/>
          <w:pgBorders>
            <w:top w:val="single" w:sz="18" w:space="30" w:color="auto"/>
            <w:left w:val="single" w:sz="18" w:space="24" w:color="auto"/>
            <w:bottom w:val="single" w:sz="18" w:space="30" w:color="auto"/>
            <w:right w:val="single" w:sz="18" w:space="24" w:color="auto"/>
          </w:pgBorders>
          <w:cols w:space="720"/>
          <w:titlePg/>
          <w:docGrid w:linePitch="360"/>
        </w:sectPr>
      </w:pPr>
    </w:p>
    <w:p w14:paraId="17AD1CDD" w14:textId="77777777" w:rsidR="00DE71BC" w:rsidRDefault="00DE71BC" w:rsidP="005F6534">
      <w:pPr>
        <w:spacing w:after="240"/>
      </w:pPr>
    </w:p>
    <w:tbl>
      <w:tblPr>
        <w:tblStyle w:val="TableGrid"/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0"/>
      </w:tblGrid>
      <w:tr w:rsidR="0052378C" w14:paraId="51644C6F" w14:textId="77777777" w:rsidTr="00611F21">
        <w:trPr>
          <w:trHeight w:val="420"/>
        </w:trPr>
        <w:tc>
          <w:tcPr>
            <w:tcW w:w="136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3EAF7" w:themeFill="accent2" w:themeFillTint="33"/>
          </w:tcPr>
          <w:p w14:paraId="673902EE" w14:textId="77777777" w:rsidR="0052378C" w:rsidRPr="002B28FC" w:rsidRDefault="002B28FC" w:rsidP="002B28FC">
            <w:pPr>
              <w:spacing w:before="120" w:after="120"/>
            </w:pPr>
            <w:r>
              <w:t xml:space="preserve">Provide </w:t>
            </w:r>
            <w:r w:rsidR="004578C4">
              <w:t>a d</w:t>
            </w:r>
            <w:r w:rsidR="004578C4" w:rsidRPr="004578C4">
              <w:t>iscuss</w:t>
            </w:r>
            <w:r w:rsidR="004578C4">
              <w:t>ion of any particular</w:t>
            </w:r>
            <w:r w:rsidR="004578C4" w:rsidRPr="004578C4">
              <w:t xml:space="preserve"> strengths </w:t>
            </w:r>
            <w:r w:rsidR="004578C4">
              <w:t xml:space="preserve">or </w:t>
            </w:r>
            <w:r w:rsidR="004578C4" w:rsidRPr="004578C4">
              <w:t xml:space="preserve">limitations of </w:t>
            </w:r>
            <w:r w:rsidR="004578C4">
              <w:t xml:space="preserve">above </w:t>
            </w:r>
            <w:r w:rsidR="004578C4" w:rsidRPr="004578C4">
              <w:t>assessment</w:t>
            </w:r>
            <w:r w:rsidR="004578C4">
              <w:t>s</w:t>
            </w:r>
            <w:r w:rsidR="00531976">
              <w:t xml:space="preserve"> or evaluation design</w:t>
            </w:r>
            <w:r w:rsidR="004578C4" w:rsidRPr="004578C4">
              <w:t xml:space="preserve">, and describe any efforts </w:t>
            </w:r>
            <w:r w:rsidR="00EA38BC">
              <w:t xml:space="preserve">or plans </w:t>
            </w:r>
            <w:r w:rsidR="004578C4" w:rsidRPr="004578C4">
              <w:t>to minimize limitations</w:t>
            </w:r>
            <w:r>
              <w:t xml:space="preserve"> (</w:t>
            </w:r>
            <w:r w:rsidRPr="006A55C7">
              <w:rPr>
                <w:b/>
                <w:i/>
              </w:rPr>
              <w:t>Required</w:t>
            </w:r>
            <w:r>
              <w:t xml:space="preserve"> if there were limitations)</w:t>
            </w:r>
            <w:r w:rsidR="005D1A26">
              <w:t>.</w:t>
            </w:r>
            <w:r w:rsidR="00EA38BC">
              <w:t xml:space="preserve"> </w:t>
            </w:r>
          </w:p>
          <w:p w14:paraId="11324A97" w14:textId="66E03826" w:rsidR="002B28FC" w:rsidRPr="00F563D2" w:rsidRDefault="002B28FC" w:rsidP="001F1D3D">
            <w:pPr>
              <w:spacing w:before="120" w:after="120"/>
            </w:pPr>
            <w:r>
              <w:br w:type="page"/>
              <w:t xml:space="preserve">(Optional): </w:t>
            </w:r>
            <w:r w:rsidRPr="00F563D2">
              <w:t>Additional c</w:t>
            </w:r>
            <w:r>
              <w:t xml:space="preserve">omments on evaluation plan and Year </w:t>
            </w:r>
            <w:r w:rsidR="00822D76">
              <w:t>5</w:t>
            </w:r>
            <w:r>
              <w:t xml:space="preserve"> PI results.  </w:t>
            </w:r>
          </w:p>
        </w:tc>
      </w:tr>
    </w:tbl>
    <w:p w14:paraId="0FD52667" w14:textId="77777777" w:rsidR="00B6673A" w:rsidRDefault="00B6673A" w:rsidP="00B6673A">
      <w:pPr>
        <w:pStyle w:val="Heading1"/>
      </w:pPr>
    </w:p>
    <w:p w14:paraId="7F2EFC5B" w14:textId="77777777" w:rsidR="00B6673A" w:rsidRDefault="00B6673A" w:rsidP="00B6673A">
      <w:pPr>
        <w:rPr>
          <w:rFonts w:asciiTheme="majorHAnsi" w:eastAsiaTheme="majorEastAsia" w:hAnsiTheme="majorHAnsi" w:cstheme="majorBidi"/>
          <w:color w:val="244583" w:themeColor="accent2" w:themeShade="80"/>
          <w:w w:val="110"/>
          <w:sz w:val="28"/>
          <w:szCs w:val="28"/>
        </w:rPr>
      </w:pPr>
      <w:r>
        <w:br w:type="page"/>
      </w:r>
    </w:p>
    <w:p w14:paraId="48941F14" w14:textId="01C431CD" w:rsidR="00B77158" w:rsidRPr="00E546C9" w:rsidRDefault="00E546C9" w:rsidP="00E3028A">
      <w:pPr>
        <w:pStyle w:val="Heading1"/>
        <w:numPr>
          <w:ilvl w:val="0"/>
          <w:numId w:val="33"/>
        </w:numPr>
        <w:rPr>
          <w:color w:val="C00000"/>
        </w:rPr>
      </w:pPr>
      <w:bookmarkStart w:id="6" w:name="_Toc112227646"/>
      <w:r w:rsidRPr="00E546C9">
        <w:rPr>
          <w:color w:val="C00000"/>
        </w:rPr>
        <w:lastRenderedPageBreak/>
        <w:t>Site Visit and Observation Findings</w:t>
      </w:r>
      <w:bookmarkEnd w:id="6"/>
      <w:r>
        <w:rPr>
          <w:color w:val="C00000"/>
        </w:rPr>
        <w:t xml:space="preserve"> </w:t>
      </w:r>
    </w:p>
    <w:p w14:paraId="75790B05" w14:textId="77777777" w:rsidR="00B77158" w:rsidRDefault="00B77158" w:rsidP="00B77158"/>
    <w:p w14:paraId="6BE82BB9" w14:textId="6EA8F918" w:rsidR="00441971" w:rsidRPr="000D1101" w:rsidRDefault="00742347" w:rsidP="00E3028A">
      <w:pPr>
        <w:ind w:left="360"/>
        <w:rPr>
          <w:color w:val="852010" w:themeColor="accent3" w:themeShade="BF"/>
          <w:sz w:val="24"/>
        </w:rPr>
      </w:pPr>
      <w:r>
        <w:t>In this section you are asked to provide data and findings from each of the two required annual evaluator visits per site,</w:t>
      </w:r>
      <w:r w:rsidR="00441971">
        <w:t xml:space="preserve"> </w:t>
      </w:r>
      <w:r>
        <w:t>as specified in the Evaluation Manual</w:t>
      </w:r>
      <w:r w:rsidRPr="00E546C9">
        <w:t>.</w:t>
      </w:r>
      <w:r w:rsidR="00441971" w:rsidRPr="00E546C9">
        <w:t xml:space="preserve"> Also include here a discussion of any </w:t>
      </w:r>
      <w:r w:rsidR="00E546C9">
        <w:t xml:space="preserve">in-person or </w:t>
      </w:r>
      <w:r w:rsidR="00441971" w:rsidRPr="00E546C9">
        <w:t>virtual observations you may have conducte</w:t>
      </w:r>
      <w:r w:rsidR="00441971" w:rsidRPr="000D1101">
        <w:t>d, as well as a discussion of any circumstances resulting from the pandemic that may have interfered with your ability to conduct observations</w:t>
      </w:r>
      <w:r w:rsidR="00B904C7" w:rsidRPr="000D1101">
        <w:t xml:space="preserve">, </w:t>
      </w:r>
      <w:r w:rsidR="00B904C7" w:rsidRPr="000D1101">
        <w:rPr>
          <w:color w:val="852010" w:themeColor="accent3" w:themeShade="BF"/>
        </w:rPr>
        <w:t>and reasons why observations had to be conducted virtually (if any)</w:t>
      </w:r>
      <w:r w:rsidR="00441971" w:rsidRPr="000D1101">
        <w:rPr>
          <w:color w:val="852010" w:themeColor="accent3" w:themeShade="BF"/>
        </w:rPr>
        <w:t xml:space="preserve">. </w:t>
      </w:r>
    </w:p>
    <w:p w14:paraId="3A91A407" w14:textId="77777777" w:rsidR="00441971" w:rsidRPr="000D1101" w:rsidRDefault="00441971" w:rsidP="00E3028A">
      <w:pPr>
        <w:ind w:left="360"/>
        <w:rPr>
          <w:color w:val="852010" w:themeColor="accent3" w:themeShade="BF"/>
          <w:sz w:val="24"/>
        </w:rPr>
      </w:pPr>
    </w:p>
    <w:p w14:paraId="3FA8A6F8" w14:textId="44E25989" w:rsidR="00742347" w:rsidRPr="00E546C9" w:rsidRDefault="00742347" w:rsidP="00E3028A">
      <w:pPr>
        <w:ind w:left="360"/>
      </w:pPr>
      <w:r w:rsidRPr="00E546C9">
        <w:t>The specified purposes of these visits</w:t>
      </w:r>
      <w:r w:rsidR="00E81EA7" w:rsidRPr="00E546C9">
        <w:t>, as defined in the Evaluation Manual,</w:t>
      </w:r>
      <w:r w:rsidRPr="00E546C9">
        <w:t xml:space="preserve"> </w:t>
      </w:r>
      <w:r w:rsidR="00441971" w:rsidRPr="00E546C9">
        <w:t xml:space="preserve">remain the same, and </w:t>
      </w:r>
      <w:r w:rsidRPr="00E546C9">
        <w:t>include:</w:t>
      </w:r>
    </w:p>
    <w:p w14:paraId="441A3E27" w14:textId="77777777" w:rsidR="00E81EA7" w:rsidRDefault="00E81EA7" w:rsidP="00E81EA7">
      <w:pPr>
        <w:ind w:left="720" w:hanging="360"/>
        <w:rPr>
          <w:b/>
        </w:rPr>
      </w:pPr>
    </w:p>
    <w:p w14:paraId="3DCF31A3" w14:textId="77777777" w:rsidR="00E81EA7" w:rsidRPr="00E81EA7" w:rsidRDefault="00742347" w:rsidP="00E81EA7">
      <w:pPr>
        <w:ind w:left="720" w:hanging="360"/>
      </w:pPr>
      <w:r w:rsidRPr="00E81EA7">
        <w:rPr>
          <w:b/>
        </w:rPr>
        <w:tab/>
      </w:r>
      <w:r w:rsidRPr="00E81EA7">
        <w:rPr>
          <w:b/>
          <w:u w:val="single"/>
        </w:rPr>
        <w:t>First visit</w:t>
      </w:r>
      <w:r w:rsidRPr="00E81EA7">
        <w:rPr>
          <w:b/>
        </w:rPr>
        <w:t>: observe program implementation fidelity</w:t>
      </w:r>
      <w:r w:rsidR="00E81EA7" w:rsidRPr="00E81EA7">
        <w:rPr>
          <w:b/>
        </w:rPr>
        <w:t xml:space="preserve"> </w:t>
      </w:r>
      <w:r w:rsidR="00E54934" w:rsidRPr="00E54934">
        <w:rPr>
          <w:b/>
        </w:rPr>
        <w:t>(Evaluation Manual, pp. 17-18)</w:t>
      </w:r>
      <w:r w:rsidR="00E54934">
        <w:rPr>
          <w:b/>
        </w:rPr>
        <w:t>.</w:t>
      </w:r>
      <w:r w:rsidR="00E54934">
        <w:t xml:space="preserve">  T</w:t>
      </w:r>
      <w:r w:rsidR="00E81EA7">
        <w:t xml:space="preserve">his </w:t>
      </w:r>
      <w:r w:rsidR="00E54934">
        <w:t xml:space="preserve">visit </w:t>
      </w:r>
      <w:r w:rsidR="00E81EA7">
        <w:t xml:space="preserve">includes verifying existence of, and </w:t>
      </w:r>
      <w:r w:rsidR="00E81EA7" w:rsidRPr="00E81EA7">
        <w:rPr>
          <w:i/>
        </w:rPr>
        <w:t>alignment</w:t>
      </w:r>
      <w:r w:rsidR="00E81EA7">
        <w:t xml:space="preserve"> among, </w:t>
      </w:r>
    </w:p>
    <w:p w14:paraId="50B02164" w14:textId="77777777" w:rsidR="00E81EA7" w:rsidRDefault="00E81EA7" w:rsidP="00E81EA7">
      <w:pPr>
        <w:pStyle w:val="ListParagraph"/>
        <w:numPr>
          <w:ilvl w:val="0"/>
          <w:numId w:val="47"/>
        </w:numPr>
      </w:pPr>
      <w:r>
        <w:t xml:space="preserve">the grant proposal (including the Table for Goals and Objectives), </w:t>
      </w:r>
    </w:p>
    <w:p w14:paraId="0FFDD7BE" w14:textId="77777777" w:rsidR="00E81EA7" w:rsidRDefault="00E81EA7" w:rsidP="00E81EA7">
      <w:pPr>
        <w:pStyle w:val="ListParagraph"/>
        <w:numPr>
          <w:ilvl w:val="0"/>
          <w:numId w:val="47"/>
        </w:numPr>
      </w:pPr>
      <w:r w:rsidRPr="00E81EA7">
        <w:t xml:space="preserve">logic model, </w:t>
      </w:r>
    </w:p>
    <w:p w14:paraId="184A4268" w14:textId="77777777" w:rsidR="00E81EA7" w:rsidRDefault="00E81EA7" w:rsidP="00E81EA7">
      <w:pPr>
        <w:pStyle w:val="ListParagraph"/>
        <w:numPr>
          <w:ilvl w:val="0"/>
          <w:numId w:val="47"/>
        </w:numPr>
      </w:pPr>
      <w:r w:rsidRPr="00E81EA7">
        <w:t xml:space="preserve">calendar and schedule of activities, </w:t>
      </w:r>
    </w:p>
    <w:p w14:paraId="73E253F7" w14:textId="77777777" w:rsidR="00E81EA7" w:rsidRDefault="00E81EA7" w:rsidP="00E81EA7">
      <w:pPr>
        <w:pStyle w:val="ListParagraph"/>
        <w:numPr>
          <w:ilvl w:val="0"/>
          <w:numId w:val="47"/>
        </w:numPr>
      </w:pPr>
      <w:r w:rsidRPr="00E81EA7">
        <w:t xml:space="preserve">program timeline, </w:t>
      </w:r>
    </w:p>
    <w:p w14:paraId="4CBC0FCF" w14:textId="77777777" w:rsidR="00E81EA7" w:rsidRDefault="00E81EA7" w:rsidP="00E81EA7">
      <w:pPr>
        <w:pStyle w:val="ListParagraph"/>
        <w:numPr>
          <w:ilvl w:val="0"/>
          <w:numId w:val="47"/>
        </w:numPr>
      </w:pPr>
      <w:r w:rsidRPr="00E81EA7">
        <w:t>program handbook</w:t>
      </w:r>
      <w:r>
        <w:t xml:space="preserve">, </w:t>
      </w:r>
    </w:p>
    <w:p w14:paraId="65B75363" w14:textId="77777777" w:rsidR="00ED1FD6" w:rsidRDefault="00E81EA7" w:rsidP="00ED1FD6">
      <w:pPr>
        <w:pStyle w:val="ListParagraph"/>
        <w:numPr>
          <w:ilvl w:val="0"/>
          <w:numId w:val="47"/>
        </w:numPr>
      </w:pPr>
      <w:r>
        <w:t>parental consent forms</w:t>
      </w:r>
      <w:r w:rsidR="00ED1FD6">
        <w:t xml:space="preserve">, and </w:t>
      </w:r>
    </w:p>
    <w:p w14:paraId="4506D8FA" w14:textId="77777777" w:rsidR="00E81EA7" w:rsidRDefault="00E81EA7" w:rsidP="00ED1FD6">
      <w:pPr>
        <w:pStyle w:val="ListParagraph"/>
        <w:numPr>
          <w:ilvl w:val="0"/>
          <w:numId w:val="47"/>
        </w:numPr>
      </w:pPr>
      <w:r>
        <w:t>procedures for entering/documenting evaluation data</w:t>
      </w:r>
      <w:r w:rsidR="00ED1FD6">
        <w:t>.</w:t>
      </w:r>
    </w:p>
    <w:p w14:paraId="32BECAC2" w14:textId="77777777" w:rsidR="00ED1FD6" w:rsidRDefault="00ED1FD6" w:rsidP="00ED1FD6">
      <w:pPr>
        <w:ind w:left="720"/>
      </w:pPr>
    </w:p>
    <w:p w14:paraId="5C754972" w14:textId="7B217F2C" w:rsidR="00ED1FD6" w:rsidRPr="00E81EA7" w:rsidRDefault="00ED1FD6" w:rsidP="00ED1FD6">
      <w:pPr>
        <w:ind w:left="720"/>
      </w:pPr>
      <w:r>
        <w:t>This visit should also serve to identify any barriers to implementation.</w:t>
      </w:r>
    </w:p>
    <w:p w14:paraId="1A8F7382" w14:textId="77777777" w:rsidR="00E81EA7" w:rsidRPr="00E81EA7" w:rsidRDefault="00E81EA7" w:rsidP="00742347">
      <w:pPr>
        <w:ind w:left="720" w:hanging="360"/>
      </w:pPr>
    </w:p>
    <w:p w14:paraId="0C4EF495" w14:textId="4C644DED" w:rsidR="00E54934" w:rsidRPr="00E81EA7" w:rsidRDefault="00742347" w:rsidP="00E54934">
      <w:pPr>
        <w:ind w:left="720" w:hanging="720"/>
      </w:pPr>
      <w:r w:rsidRPr="00E81EA7">
        <w:rPr>
          <w:b/>
        </w:rPr>
        <w:tab/>
      </w:r>
      <w:r w:rsidR="00956963" w:rsidRPr="00E81EA7">
        <w:rPr>
          <w:b/>
          <w:u w:val="single"/>
        </w:rPr>
        <w:t>Second visit</w:t>
      </w:r>
      <w:r w:rsidR="00956963" w:rsidRPr="00E81EA7">
        <w:rPr>
          <w:b/>
        </w:rPr>
        <w:t>: conduct point of service quality review</w:t>
      </w:r>
      <w:r w:rsidR="00BA6024" w:rsidRPr="00E81EA7">
        <w:rPr>
          <w:b/>
        </w:rPr>
        <w:t>s</w:t>
      </w:r>
      <w:r w:rsidR="00E54934">
        <w:rPr>
          <w:b/>
        </w:rPr>
        <w:t xml:space="preserve"> (Evaluation Manual, p. 29).</w:t>
      </w:r>
      <w:r w:rsidR="00E81EA7">
        <w:rPr>
          <w:b/>
        </w:rPr>
        <w:t xml:space="preserve">  </w:t>
      </w:r>
      <w:r w:rsidR="00E81EA7">
        <w:t>This visit</w:t>
      </w:r>
      <w:r w:rsidR="00E54934">
        <w:t xml:space="preserve">, during which an observation instrument such as the </w:t>
      </w:r>
      <w:r w:rsidR="006C0D1E">
        <w:t>Out of School Time Protocol (</w:t>
      </w:r>
      <w:r w:rsidR="00E54934">
        <w:t>OST</w:t>
      </w:r>
      <w:r w:rsidR="006C0D1E" w:rsidRPr="00E546C9">
        <w:t xml:space="preserve">) or Out of School Time Protocol Adapted for Virtual Learning (OST-A) </w:t>
      </w:r>
      <w:r w:rsidR="00E54934" w:rsidRPr="00E546C9">
        <w:t xml:space="preserve">is </w:t>
      </w:r>
      <w:r w:rsidR="00E54934">
        <w:t>completed for selected activities,</w:t>
      </w:r>
      <w:r w:rsidR="00E81EA7">
        <w:t xml:space="preserve"> </w:t>
      </w:r>
      <w:r w:rsidR="005E7FD8">
        <w:t xml:space="preserve">focuses on </w:t>
      </w:r>
      <w:r w:rsidR="00ED1FD6">
        <w:t>activity content and structure (</w:t>
      </w:r>
      <w:r w:rsidR="00BD313F">
        <w:t xml:space="preserve">including </w:t>
      </w:r>
      <w:r w:rsidR="00ED1FD6">
        <w:t xml:space="preserve">environmental context, participation, and instructional strategies), relationship building and </w:t>
      </w:r>
      <w:r w:rsidR="00E54934">
        <w:t>the quality of interpersonal relationships, and the degree to which activities focus on skill development and mastery.</w:t>
      </w:r>
    </w:p>
    <w:p w14:paraId="4C09AE00" w14:textId="77777777" w:rsidR="00BA6024" w:rsidRPr="00956963" w:rsidRDefault="00BA6024" w:rsidP="00742347"/>
    <w:p w14:paraId="1AA475E1" w14:textId="77777777" w:rsidR="008E51FB" w:rsidRDefault="008E51FB">
      <w:pPr>
        <w:rPr>
          <w:rStyle w:val="Heading2Char"/>
        </w:rPr>
      </w:pPr>
    </w:p>
    <w:p w14:paraId="00FB58A5" w14:textId="77777777" w:rsidR="008E51FB" w:rsidRDefault="008E51FB">
      <w:pPr>
        <w:rPr>
          <w:rStyle w:val="Heading2Char"/>
        </w:rPr>
      </w:pPr>
    </w:p>
    <w:p w14:paraId="0455DE7C" w14:textId="77777777" w:rsidR="008E51FB" w:rsidRDefault="008E51FB">
      <w:pPr>
        <w:rPr>
          <w:rStyle w:val="Heading2Char"/>
        </w:rPr>
      </w:pPr>
    </w:p>
    <w:p w14:paraId="0B033F63" w14:textId="77777777" w:rsidR="008E51FB" w:rsidRDefault="008E51FB">
      <w:pPr>
        <w:rPr>
          <w:rStyle w:val="Heading2Char"/>
        </w:rPr>
      </w:pPr>
    </w:p>
    <w:p w14:paraId="161C8162" w14:textId="77777777" w:rsidR="008E51FB" w:rsidRDefault="008E51FB">
      <w:pPr>
        <w:rPr>
          <w:rStyle w:val="Heading2Char"/>
        </w:rPr>
      </w:pPr>
    </w:p>
    <w:p w14:paraId="2A7E5A82" w14:textId="77777777" w:rsidR="008E51FB" w:rsidRDefault="008E51FB">
      <w:pPr>
        <w:rPr>
          <w:rStyle w:val="Heading2Char"/>
        </w:rPr>
      </w:pPr>
    </w:p>
    <w:p w14:paraId="0DB6ECFD" w14:textId="77777777" w:rsidR="008E51FB" w:rsidRDefault="008E51FB">
      <w:pPr>
        <w:rPr>
          <w:rStyle w:val="Heading2Char"/>
        </w:rPr>
      </w:pPr>
    </w:p>
    <w:p w14:paraId="671AA071" w14:textId="77777777" w:rsidR="008E51FB" w:rsidRDefault="008E51FB">
      <w:pPr>
        <w:rPr>
          <w:rStyle w:val="Heading2Char"/>
        </w:rPr>
      </w:pPr>
    </w:p>
    <w:p w14:paraId="5FFF9EBC" w14:textId="77777777" w:rsidR="008E51FB" w:rsidRDefault="008E51FB">
      <w:pPr>
        <w:rPr>
          <w:rStyle w:val="Heading2Char"/>
        </w:rPr>
      </w:pPr>
    </w:p>
    <w:p w14:paraId="0CC86344" w14:textId="77777777" w:rsidR="008E51FB" w:rsidRDefault="008E51FB">
      <w:pPr>
        <w:rPr>
          <w:rStyle w:val="Heading2Char"/>
        </w:rPr>
      </w:pPr>
    </w:p>
    <w:p w14:paraId="3E0D8C90" w14:textId="089C6E95" w:rsidR="008E51FB" w:rsidRPr="001F0609" w:rsidRDefault="008E51FB" w:rsidP="008E51FB">
      <w:pPr>
        <w:pStyle w:val="FootnoteText"/>
        <w:rPr>
          <w:rFonts w:ascii="Arial Narrow" w:hAnsi="Arial Narrow"/>
        </w:rPr>
      </w:pPr>
      <w:r w:rsidRPr="001F0609">
        <w:rPr>
          <w:rStyle w:val="FootnoteReference"/>
          <w:rFonts w:ascii="Arial Narrow" w:hAnsi="Arial Narrow"/>
        </w:rPr>
        <w:footnoteRef/>
      </w:r>
      <w:r w:rsidRPr="001F0609">
        <w:rPr>
          <w:rFonts w:ascii="Arial Narrow" w:hAnsi="Arial Narrow"/>
        </w:rPr>
        <w:t xml:space="preserve"> </w:t>
      </w:r>
      <w:r w:rsidRPr="00714D5C">
        <w:rPr>
          <w:rStyle w:val="IntenseEmphasis"/>
        </w:rPr>
        <w:t xml:space="preserve">Note: </w:t>
      </w:r>
      <w:r>
        <w:rPr>
          <w:rStyle w:val="IntenseEmphasis"/>
        </w:rPr>
        <w:t xml:space="preserve">evidence of completion of site visits </w:t>
      </w:r>
      <w:r w:rsidRPr="00714D5C">
        <w:rPr>
          <w:rStyle w:val="IntenseEmphasis"/>
        </w:rPr>
        <w:t xml:space="preserve">is required </w:t>
      </w:r>
      <w:r>
        <w:rPr>
          <w:rStyle w:val="IntenseEmphasis"/>
        </w:rPr>
        <w:t xml:space="preserve">for </w:t>
      </w:r>
      <w:r w:rsidRPr="00714D5C">
        <w:rPr>
          <w:rStyle w:val="IntenseEmphasis"/>
        </w:rPr>
        <w:t xml:space="preserve">compliance </w:t>
      </w:r>
      <w:r>
        <w:rPr>
          <w:rStyle w:val="IntenseEmphasis"/>
        </w:rPr>
        <w:t xml:space="preserve">with </w:t>
      </w:r>
      <w:r w:rsidRPr="00714D5C">
        <w:rPr>
          <w:rStyle w:val="IntenseEmphasis"/>
        </w:rPr>
        <w:t>SMV Indicator H-</w:t>
      </w:r>
      <w:r>
        <w:rPr>
          <w:rStyle w:val="IntenseEmphasis"/>
        </w:rPr>
        <w:t>1</w:t>
      </w:r>
      <w:r w:rsidRPr="00714D5C">
        <w:rPr>
          <w:rStyle w:val="IntenseEmphasis"/>
        </w:rPr>
        <w:t>.  (See Indicator H-</w:t>
      </w:r>
      <w:r>
        <w:rPr>
          <w:rStyle w:val="IntenseEmphasis"/>
        </w:rPr>
        <w:t>1</w:t>
      </w:r>
      <w:r w:rsidRPr="00714D5C">
        <w:rPr>
          <w:rStyle w:val="IntenseEmphasis"/>
        </w:rPr>
        <w:t>(</w:t>
      </w:r>
      <w:r>
        <w:rPr>
          <w:rStyle w:val="IntenseEmphasis"/>
        </w:rPr>
        <w:t>c</w:t>
      </w:r>
      <w:r w:rsidRPr="00714D5C">
        <w:rPr>
          <w:rStyle w:val="IntenseEmphasis"/>
        </w:rPr>
        <w:t>).)</w:t>
      </w:r>
    </w:p>
    <w:p w14:paraId="259FD27C" w14:textId="23A333C4" w:rsidR="006C0D1E" w:rsidRDefault="006C0D1E">
      <w:pPr>
        <w:rPr>
          <w:rStyle w:val="Heading2Char"/>
        </w:rPr>
      </w:pPr>
      <w:r>
        <w:rPr>
          <w:rStyle w:val="Heading2Char"/>
        </w:rPr>
        <w:br w:type="page"/>
      </w:r>
    </w:p>
    <w:p w14:paraId="2A6526D8" w14:textId="725AEF6B" w:rsidR="00E54934" w:rsidRPr="00E54934" w:rsidRDefault="00BA6024" w:rsidP="00E54934">
      <w:pPr>
        <w:pStyle w:val="ListParagraph"/>
        <w:numPr>
          <w:ilvl w:val="0"/>
          <w:numId w:val="48"/>
        </w:numPr>
        <w:spacing w:after="120"/>
        <w:rPr>
          <w:rStyle w:val="Heading2Char"/>
          <w:rFonts w:ascii="Arial" w:eastAsiaTheme="minorHAnsi" w:hAnsi="Arial" w:cs="Arial"/>
          <w:b w:val="0"/>
          <w:bCs w:val="0"/>
          <w:color w:val="auto"/>
          <w:w w:val="100"/>
          <w:sz w:val="22"/>
          <w:szCs w:val="22"/>
        </w:rPr>
      </w:pPr>
      <w:bookmarkStart w:id="7" w:name="_Toc112227647"/>
      <w:r w:rsidRPr="00E54934">
        <w:rPr>
          <w:rStyle w:val="Heading2Char"/>
        </w:rPr>
        <w:lastRenderedPageBreak/>
        <w:t>First visit</w:t>
      </w:r>
      <w:bookmarkEnd w:id="7"/>
      <w:r w:rsidRPr="00E54934">
        <w:rPr>
          <w:rStyle w:val="Heading2Char"/>
        </w:rPr>
        <w:t xml:space="preserve"> </w:t>
      </w:r>
    </w:p>
    <w:p w14:paraId="058FF514" w14:textId="6512E531" w:rsidR="00B77158" w:rsidRDefault="00780D98" w:rsidP="00E54934">
      <w:pPr>
        <w:spacing w:after="120"/>
        <w:ind w:left="360"/>
      </w:pPr>
      <w:r w:rsidRPr="00BA6024">
        <w:t>Append</w:t>
      </w:r>
      <w:r>
        <w:t xml:space="preserve"> results</w:t>
      </w:r>
      <w:r w:rsidR="006C0D1E">
        <w:t xml:space="preserve"> from any observation protocols or separate </w:t>
      </w:r>
      <w:r w:rsidR="006D5E53">
        <w:t xml:space="preserve">reports you have prepared for your client, </w:t>
      </w:r>
      <w:r w:rsidR="006C0D1E">
        <w:t>as applicable</w:t>
      </w:r>
      <w:r w:rsidR="00207C4C">
        <w:t>.</w:t>
      </w:r>
      <w:r w:rsidR="001F0609">
        <w:rPr>
          <w:rStyle w:val="FootnoteReference"/>
        </w:rPr>
        <w:footnoteReference w:id="5"/>
      </w:r>
      <w:r w:rsidR="00B904C7">
        <w:t xml:space="preserve">In addition, please provide here </w:t>
      </w:r>
      <w:r>
        <w:t xml:space="preserve">summaries of findings on </w:t>
      </w:r>
      <w:r w:rsidRPr="00E54934">
        <w:rPr>
          <w:b/>
        </w:rPr>
        <w:t>fidelity</w:t>
      </w:r>
      <w:r>
        <w:t xml:space="preserve"> </w:t>
      </w:r>
      <w:r w:rsidRPr="00E54934">
        <w:rPr>
          <w:b/>
        </w:rPr>
        <w:t>to program design</w:t>
      </w:r>
      <w:r>
        <w:t xml:space="preserve"> from </w:t>
      </w:r>
      <w:r w:rsidR="00B77158">
        <w:t xml:space="preserve">the </w:t>
      </w:r>
      <w:r w:rsidR="008B6112">
        <w:t xml:space="preserve">first </w:t>
      </w:r>
      <w:r w:rsidR="00BA6024">
        <w:t>required visit</w:t>
      </w:r>
      <w:r w:rsidR="00B77158">
        <w:t xml:space="preserve">. </w:t>
      </w:r>
    </w:p>
    <w:p w14:paraId="7EB9B41D" w14:textId="77777777" w:rsidR="00B77158" w:rsidRPr="00B77158" w:rsidRDefault="00B77158" w:rsidP="00B77158"/>
    <w:tbl>
      <w:tblPr>
        <w:tblStyle w:val="TableGrid"/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0"/>
      </w:tblGrid>
      <w:tr w:rsidR="00B77158" w14:paraId="67780494" w14:textId="77777777" w:rsidTr="00611F21">
        <w:trPr>
          <w:trHeight w:val="420"/>
        </w:trPr>
        <w:tc>
          <w:tcPr>
            <w:tcW w:w="136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3EAF7" w:themeFill="accent2" w:themeFillTint="33"/>
          </w:tcPr>
          <w:p w14:paraId="353FB10D" w14:textId="20F50724" w:rsidR="00B77158" w:rsidRPr="00F563D2" w:rsidRDefault="00B77158" w:rsidP="00441971">
            <w:pPr>
              <w:spacing w:before="120" w:after="120"/>
            </w:pPr>
            <w:r>
              <w:br w:type="page"/>
            </w:r>
            <w:r w:rsidR="00780D98">
              <w:t xml:space="preserve"> </w:t>
            </w:r>
            <w:r w:rsidR="00CC1582">
              <w:t xml:space="preserve">Please specify </w:t>
            </w:r>
            <w:r w:rsidR="00645374">
              <w:t xml:space="preserve">approximate </w:t>
            </w:r>
            <w:r w:rsidR="00CC1582">
              <w:t xml:space="preserve">date(s) of </w:t>
            </w:r>
            <w:r w:rsidR="00780D98" w:rsidRPr="00BE7225">
              <w:rPr>
                <w:i/>
              </w:rPr>
              <w:t>first</w:t>
            </w:r>
            <w:r w:rsidR="00780D98">
              <w:t xml:space="preserve"> round of Year </w:t>
            </w:r>
            <w:r w:rsidR="00822D76">
              <w:t>5</w:t>
            </w:r>
            <w:r w:rsidR="00780D98">
              <w:t xml:space="preserve"> </w:t>
            </w:r>
            <w:r w:rsidR="00B904C7">
              <w:t xml:space="preserve">visits </w:t>
            </w:r>
            <w:r w:rsidR="00645374">
              <w:t>(MM/YY)</w:t>
            </w:r>
            <w:r w:rsidR="00CC1582">
              <w:t xml:space="preserve">:  </w:t>
            </w:r>
            <w:r w:rsidR="00780D98">
              <w:t>_____________________________________</w:t>
            </w:r>
          </w:p>
        </w:tc>
      </w:tr>
    </w:tbl>
    <w:p w14:paraId="02549F33" w14:textId="77777777" w:rsidR="008B6112" w:rsidRDefault="008B6112" w:rsidP="008B6112"/>
    <w:p w14:paraId="036C1D8E" w14:textId="77777777" w:rsidR="0018126F" w:rsidRPr="0018126F" w:rsidRDefault="0018126F" w:rsidP="008B6112">
      <w:pPr>
        <w:rPr>
          <w:b/>
        </w:rPr>
      </w:pPr>
      <w:r w:rsidRPr="0018126F">
        <w:rPr>
          <w:b/>
          <w:u w:val="single"/>
        </w:rPr>
        <w:t>Results</w:t>
      </w:r>
      <w:r w:rsidRPr="0018126F">
        <w:rPr>
          <w:b/>
        </w:rPr>
        <w:t>:</w:t>
      </w:r>
    </w:p>
    <w:p w14:paraId="65B682A3" w14:textId="77777777" w:rsidR="00780D98" w:rsidRDefault="00780D98">
      <w:r>
        <w:br w:type="page"/>
      </w:r>
    </w:p>
    <w:p w14:paraId="25BEA4F0" w14:textId="77777777" w:rsidR="00E54934" w:rsidRDefault="00BA6024" w:rsidP="00E54934">
      <w:pPr>
        <w:pStyle w:val="Heading2"/>
        <w:numPr>
          <w:ilvl w:val="0"/>
          <w:numId w:val="48"/>
        </w:numPr>
      </w:pPr>
      <w:bookmarkStart w:id="8" w:name="_Toc112227648"/>
      <w:r w:rsidRPr="00E54934">
        <w:lastRenderedPageBreak/>
        <w:t>Second visit</w:t>
      </w:r>
      <w:r w:rsidRPr="00BA6024">
        <w:t>:</w:t>
      </w:r>
      <w:bookmarkEnd w:id="8"/>
      <w:r>
        <w:t xml:space="preserve"> </w:t>
      </w:r>
    </w:p>
    <w:p w14:paraId="1DCA4DCD" w14:textId="0AC6B02D" w:rsidR="00780D98" w:rsidRDefault="006D5E53" w:rsidP="00E54934">
      <w:pPr>
        <w:spacing w:after="120"/>
        <w:ind w:left="360"/>
      </w:pPr>
      <w:r w:rsidRPr="00BA6024">
        <w:t>Append</w:t>
      </w:r>
      <w:r>
        <w:t xml:space="preserve"> results from any observation protocols or separate reports you have prepared for your client</w:t>
      </w:r>
      <w:r w:rsidR="00780D98">
        <w:t>,</w:t>
      </w:r>
      <w:r w:rsidR="001F0609">
        <w:rPr>
          <w:rStyle w:val="FootnoteReference"/>
        </w:rPr>
        <w:footnoteReference w:id="6"/>
      </w:r>
      <w:r w:rsidR="00780D98">
        <w:t xml:space="preserve"> or paste on this page, any summaries of findings on </w:t>
      </w:r>
      <w:r w:rsidR="00780D98" w:rsidRPr="00E54934">
        <w:rPr>
          <w:b/>
        </w:rPr>
        <w:t>point of service</w:t>
      </w:r>
      <w:r w:rsidR="00E63915" w:rsidRPr="00E54934">
        <w:rPr>
          <w:b/>
        </w:rPr>
        <w:t xml:space="preserve"> </w:t>
      </w:r>
      <w:r w:rsidR="00780D98" w:rsidRPr="00E54934">
        <w:rPr>
          <w:b/>
        </w:rPr>
        <w:t>quality review observations</w:t>
      </w:r>
      <w:r w:rsidR="00780D98">
        <w:t xml:space="preserve"> </w:t>
      </w:r>
      <w:r w:rsidR="00742347" w:rsidRPr="00742347">
        <w:t>from the second observation</w:t>
      </w:r>
      <w:r w:rsidR="00742347" w:rsidRPr="00E54934">
        <w:rPr>
          <w:b/>
        </w:rPr>
        <w:t xml:space="preserve"> </w:t>
      </w:r>
      <w:r w:rsidR="00780D98">
        <w:t xml:space="preserve">conducted as part of the program evaluation. </w:t>
      </w:r>
    </w:p>
    <w:p w14:paraId="7517774E" w14:textId="77777777" w:rsidR="00780D98" w:rsidRDefault="00780D98" w:rsidP="00780D98"/>
    <w:tbl>
      <w:tblPr>
        <w:tblStyle w:val="TableGrid"/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0"/>
      </w:tblGrid>
      <w:tr w:rsidR="00780D98" w14:paraId="246A8DF5" w14:textId="77777777" w:rsidTr="00A34E0A">
        <w:trPr>
          <w:trHeight w:val="420"/>
        </w:trPr>
        <w:tc>
          <w:tcPr>
            <w:tcW w:w="136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3EAF7" w:themeFill="accent2" w:themeFillTint="33"/>
          </w:tcPr>
          <w:p w14:paraId="2048D044" w14:textId="1DB83C79" w:rsidR="00780D98" w:rsidRPr="00F563D2" w:rsidRDefault="00780D98" w:rsidP="006C0D1E">
            <w:pPr>
              <w:spacing w:before="120" w:after="120"/>
            </w:pPr>
            <w:r>
              <w:t xml:space="preserve">Please specify approximate date(s) of </w:t>
            </w:r>
            <w:r w:rsidRPr="00BE7225">
              <w:rPr>
                <w:i/>
              </w:rPr>
              <w:t>second</w:t>
            </w:r>
            <w:r>
              <w:t xml:space="preserve"> round of Year </w:t>
            </w:r>
            <w:r w:rsidR="00822D76">
              <w:t>5</w:t>
            </w:r>
            <w:r>
              <w:t xml:space="preserve"> </w:t>
            </w:r>
            <w:r w:rsidR="00B904C7">
              <w:t xml:space="preserve">visits and </w:t>
            </w:r>
            <w:r>
              <w:t>observations (MM/YY):  _______________________________</w:t>
            </w:r>
          </w:p>
        </w:tc>
      </w:tr>
    </w:tbl>
    <w:p w14:paraId="26D4ADE6" w14:textId="77777777" w:rsidR="00780D98" w:rsidRPr="00B77158" w:rsidRDefault="00780D98" w:rsidP="00780D98"/>
    <w:p w14:paraId="48200561" w14:textId="77777777" w:rsidR="008B6112" w:rsidRDefault="008B6112" w:rsidP="008B6112">
      <w:pPr>
        <w:pStyle w:val="ListParagraph"/>
        <w:numPr>
          <w:ilvl w:val="0"/>
          <w:numId w:val="23"/>
        </w:numPr>
        <w:spacing w:after="120"/>
        <w:contextualSpacing w:val="0"/>
      </w:pPr>
      <w:r>
        <w:t>Observation protocol used for point of service observations:</w:t>
      </w:r>
      <w:r w:rsidR="00015C6B">
        <w:rPr>
          <w:rStyle w:val="FootnoteReference"/>
        </w:rPr>
        <w:footnoteReference w:id="7"/>
      </w:r>
    </w:p>
    <w:p w14:paraId="0F7B3641" w14:textId="59E5318B" w:rsidR="008B6112" w:rsidRPr="00E546C9" w:rsidRDefault="008B6112" w:rsidP="008B6112">
      <w:pPr>
        <w:spacing w:after="120"/>
        <w:ind w:left="720"/>
      </w:pPr>
      <w:r>
        <w:sym w:font="Wingdings" w:char="F072"/>
      </w:r>
      <w:r>
        <w:t xml:space="preserve"> Out of School Time Protocol</w:t>
      </w:r>
      <w:r w:rsidR="006C0D1E">
        <w:t xml:space="preserve"> (OST)</w:t>
      </w:r>
    </w:p>
    <w:p w14:paraId="3405D9B2" w14:textId="44D48E33" w:rsidR="006C0D1E" w:rsidRPr="00E546C9" w:rsidRDefault="006C0D1E" w:rsidP="006C0D1E">
      <w:pPr>
        <w:spacing w:after="120"/>
        <w:ind w:left="720"/>
      </w:pPr>
      <w:r w:rsidRPr="00E546C9">
        <w:sym w:font="Wingdings" w:char="F072"/>
      </w:r>
      <w:r w:rsidRPr="00E546C9">
        <w:t xml:space="preserve"> Out of School Time Protocol Adapted for Virtual Learning (OST-A)</w:t>
      </w:r>
    </w:p>
    <w:p w14:paraId="04DD1131" w14:textId="6845222C" w:rsidR="008B6112" w:rsidRPr="00E546C9" w:rsidRDefault="008B6112" w:rsidP="008B6112">
      <w:pPr>
        <w:spacing w:after="120"/>
        <w:ind w:left="720"/>
      </w:pPr>
      <w:r w:rsidRPr="00E546C9">
        <w:sym w:font="Wingdings" w:char="F072"/>
      </w:r>
      <w:r w:rsidRPr="00E546C9">
        <w:t xml:space="preserve"> </w:t>
      </w:r>
      <w:r w:rsidR="006C0D1E" w:rsidRPr="00E546C9">
        <w:t>Other m</w:t>
      </w:r>
      <w:r w:rsidRPr="00E546C9">
        <w:t xml:space="preserve">odified </w:t>
      </w:r>
      <w:r w:rsidR="006C0D1E" w:rsidRPr="00E546C9">
        <w:t xml:space="preserve">version of </w:t>
      </w:r>
      <w:r w:rsidRPr="00E546C9">
        <w:t>Out of School Time Protocol</w:t>
      </w:r>
      <w:r w:rsidR="006C0D1E" w:rsidRPr="00E546C9">
        <w:t xml:space="preserve"> (attach a sample in Appendix)</w:t>
      </w:r>
    </w:p>
    <w:p w14:paraId="2FE93368" w14:textId="77777777" w:rsidR="008B6112" w:rsidRDefault="008B6112" w:rsidP="008B6112">
      <w:pPr>
        <w:spacing w:after="120"/>
        <w:ind w:left="720"/>
      </w:pPr>
      <w:r>
        <w:sym w:font="Wingdings" w:char="F072"/>
      </w:r>
      <w:r>
        <w:t xml:space="preserve"> Other</w:t>
      </w:r>
      <w:r w:rsidR="007867B8">
        <w:t xml:space="preserve"> observation</w:t>
      </w:r>
      <w:r>
        <w:t xml:space="preserve"> protocol (</w:t>
      </w:r>
      <w:r w:rsidR="007867B8">
        <w:t>attach sample in Appendix, or if published, indicate name</w:t>
      </w:r>
      <w:r>
        <w:t xml:space="preserve">): _______________________________________ </w:t>
      </w:r>
    </w:p>
    <w:p w14:paraId="2065F5E0" w14:textId="77777777" w:rsidR="008B6112" w:rsidRDefault="008B6112" w:rsidP="008B6112">
      <w:pPr>
        <w:spacing w:after="120"/>
        <w:ind w:left="720"/>
      </w:pPr>
    </w:p>
    <w:p w14:paraId="029644BB" w14:textId="77777777" w:rsidR="008B6112" w:rsidRPr="0018126F" w:rsidRDefault="0018126F" w:rsidP="008B6112">
      <w:pPr>
        <w:rPr>
          <w:b/>
        </w:rPr>
      </w:pPr>
      <w:r>
        <w:rPr>
          <w:b/>
          <w:u w:val="single"/>
        </w:rPr>
        <w:t>Results</w:t>
      </w:r>
      <w:r>
        <w:rPr>
          <w:b/>
        </w:rPr>
        <w:t>:</w:t>
      </w:r>
    </w:p>
    <w:p w14:paraId="59D76FCE" w14:textId="77777777" w:rsidR="00B77158" w:rsidRDefault="00B77158">
      <w:pPr>
        <w:rPr>
          <w:rFonts w:asciiTheme="majorHAnsi" w:eastAsiaTheme="majorEastAsia" w:hAnsiTheme="majorHAnsi" w:cstheme="majorBidi"/>
          <w:b/>
          <w:bCs/>
          <w:color w:val="244583" w:themeColor="accent2" w:themeShade="80"/>
          <w:w w:val="110"/>
          <w:sz w:val="28"/>
          <w:szCs w:val="28"/>
        </w:rPr>
      </w:pPr>
      <w:r>
        <w:br w:type="page"/>
      </w:r>
    </w:p>
    <w:p w14:paraId="38E922AE" w14:textId="06FABE8E" w:rsidR="00A355C5" w:rsidRPr="00E906A0" w:rsidRDefault="000242C7" w:rsidP="00B43A15">
      <w:pPr>
        <w:pStyle w:val="Heading1"/>
        <w:numPr>
          <w:ilvl w:val="0"/>
          <w:numId w:val="33"/>
        </w:numPr>
        <w:spacing w:before="200" w:after="160"/>
        <w:rPr>
          <w:color w:val="auto"/>
        </w:rPr>
      </w:pPr>
      <w:bookmarkStart w:id="9" w:name="_Toc112227649"/>
      <w:r>
        <w:lastRenderedPageBreak/>
        <w:t>Logic Model</w:t>
      </w:r>
      <w:r w:rsidR="00BE7225">
        <w:t xml:space="preserve"> (LM)</w:t>
      </w:r>
      <w:r w:rsidR="006C0D1E">
        <w:t xml:space="preserve"> </w:t>
      </w:r>
      <w:r w:rsidR="006C0D1E" w:rsidRPr="00E906A0">
        <w:rPr>
          <w:i/>
          <w:color w:val="auto"/>
        </w:rPr>
        <w:t xml:space="preserve">and/or </w:t>
      </w:r>
      <w:r w:rsidR="006C0D1E" w:rsidRPr="00E906A0">
        <w:rPr>
          <w:color w:val="auto"/>
        </w:rPr>
        <w:t>Theory of Change Model (</w:t>
      </w:r>
      <w:proofErr w:type="spellStart"/>
      <w:r w:rsidR="006C0D1E" w:rsidRPr="00E906A0">
        <w:rPr>
          <w:color w:val="auto"/>
        </w:rPr>
        <w:t>ToC</w:t>
      </w:r>
      <w:proofErr w:type="spellEnd"/>
      <w:r w:rsidR="006C0D1E" w:rsidRPr="00E906A0">
        <w:rPr>
          <w:color w:val="auto"/>
        </w:rPr>
        <w:t>)</w:t>
      </w:r>
      <w:bookmarkEnd w:id="9"/>
    </w:p>
    <w:p w14:paraId="298081B2" w14:textId="51F41169" w:rsidR="006D5E53" w:rsidRPr="00E906A0" w:rsidRDefault="006D5E53" w:rsidP="00B43A15">
      <w:pPr>
        <w:spacing w:after="140"/>
        <w:ind w:left="360"/>
      </w:pPr>
      <w:r w:rsidRPr="00E906A0">
        <w:t xml:space="preserve">Some evaluators have indicated that a Theory of Change, as an addition to, or in lieu of, a logic model, would be more meaningful </w:t>
      </w:r>
      <w:r w:rsidR="004F58A5" w:rsidRPr="00E906A0">
        <w:t xml:space="preserve">than a logic model </w:t>
      </w:r>
      <w:r w:rsidRPr="00E906A0">
        <w:t xml:space="preserve">for their client. In this section, please provide whichever model(s) </w:t>
      </w:r>
      <w:r w:rsidR="004F58A5" w:rsidRPr="00E906A0">
        <w:t xml:space="preserve">are most useful for </w:t>
      </w:r>
      <w:r w:rsidRPr="00E906A0">
        <w:t xml:space="preserve">your client. Theory of change </w:t>
      </w:r>
      <w:r w:rsidR="004F58A5" w:rsidRPr="00E906A0">
        <w:t xml:space="preserve">should be aligned with the discussion of evidence-based research underpinning the program theory that was required by the RFP; it </w:t>
      </w:r>
      <w:r w:rsidRPr="00E906A0">
        <w:t>can be presented as a</w:t>
      </w:r>
      <w:r w:rsidR="00B43A15" w:rsidRPr="00E906A0">
        <w:t xml:space="preserve"> formal model</w:t>
      </w:r>
      <w:r w:rsidR="004F58A5" w:rsidRPr="00E906A0">
        <w:t>,</w:t>
      </w:r>
      <w:r w:rsidR="00B43A15" w:rsidRPr="00E906A0">
        <w:t xml:space="preserve"> or </w:t>
      </w:r>
      <w:r w:rsidR="004F58A5" w:rsidRPr="00E906A0">
        <w:t xml:space="preserve">it can be presented </w:t>
      </w:r>
      <w:r w:rsidR="00B43A15" w:rsidRPr="00E906A0">
        <w:t>descriptively.</w:t>
      </w:r>
    </w:p>
    <w:p w14:paraId="272887DA" w14:textId="1E750370" w:rsidR="00E72DEA" w:rsidRDefault="0069485B" w:rsidP="00B43A15">
      <w:pPr>
        <w:spacing w:after="140"/>
        <w:ind w:left="360"/>
      </w:pPr>
      <w:r w:rsidRPr="00E906A0">
        <w:t xml:space="preserve">Please provide your </w:t>
      </w:r>
      <w:r w:rsidR="000242C7" w:rsidRPr="00E906A0">
        <w:t>most up-to-date</w:t>
      </w:r>
      <w:r w:rsidRPr="00E906A0">
        <w:t xml:space="preserve"> logic </w:t>
      </w:r>
      <w:r w:rsidR="00B43A15" w:rsidRPr="00E906A0">
        <w:t xml:space="preserve">and/or theory of change </w:t>
      </w:r>
      <w:r w:rsidRPr="00E906A0">
        <w:t>model</w:t>
      </w:r>
      <w:r w:rsidR="00B43A15" w:rsidRPr="00E906A0">
        <w:t>(</w:t>
      </w:r>
      <w:r w:rsidR="00B43A15">
        <w:t>s)</w:t>
      </w:r>
      <w:r w:rsidR="000242C7" w:rsidRPr="00CF08A3">
        <w:t>, highlighting any modifica</w:t>
      </w:r>
      <w:r w:rsidR="00A7005D">
        <w:t xml:space="preserve">tions since </w:t>
      </w:r>
      <w:r w:rsidR="00E906A0">
        <w:t>last year</w:t>
      </w:r>
      <w:r w:rsidR="00714D5C">
        <w:t>.</w:t>
      </w:r>
      <w:r w:rsidR="00A355C5">
        <w:rPr>
          <w:rStyle w:val="FootnoteReference"/>
        </w:rPr>
        <w:footnoteReference w:id="8"/>
      </w:r>
      <w:r w:rsidR="00A7005D">
        <w:t xml:space="preserve"> </w:t>
      </w:r>
      <w:r w:rsidR="00311DF7">
        <w:t xml:space="preserve"> </w:t>
      </w:r>
      <w:r w:rsidR="005D6655">
        <w:t xml:space="preserve">Logic model </w:t>
      </w:r>
      <w:r w:rsidR="00714D5C">
        <w:t xml:space="preserve">templates </w:t>
      </w:r>
      <w:r w:rsidR="005D6655">
        <w:t xml:space="preserve">and samples </w:t>
      </w:r>
      <w:r w:rsidR="00E72DEA">
        <w:t xml:space="preserve">are </w:t>
      </w:r>
      <w:r w:rsidR="000242C7">
        <w:t>provided below</w:t>
      </w:r>
      <w:r w:rsidR="005D6655">
        <w:t>:</w:t>
      </w:r>
      <w:r w:rsidR="000242C7">
        <w:t xml:space="preserve"> </w:t>
      </w:r>
    </w:p>
    <w:p w14:paraId="3252522E" w14:textId="33DFDDEB" w:rsidR="005D6655" w:rsidRPr="005D6655" w:rsidRDefault="00714D5C" w:rsidP="00B43A15">
      <w:pPr>
        <w:pStyle w:val="ListParagraph"/>
        <w:numPr>
          <w:ilvl w:val="0"/>
          <w:numId w:val="49"/>
        </w:numPr>
        <w:spacing w:after="140"/>
        <w:ind w:left="720"/>
        <w:contextualSpacing w:val="0"/>
        <w:rPr>
          <w:rFonts w:eastAsia="Times New Roman"/>
          <w:color w:val="000000"/>
        </w:rPr>
      </w:pPr>
      <w:r w:rsidRPr="005D6655">
        <w:rPr>
          <w:b/>
        </w:rPr>
        <w:t>“Logic Model Components”</w:t>
      </w:r>
      <w:r>
        <w:t xml:space="preserve"> </w:t>
      </w:r>
      <w:r w:rsidR="003217AC">
        <w:t xml:space="preserve">(below) </w:t>
      </w:r>
      <w:r>
        <w:t>describe</w:t>
      </w:r>
      <w:r w:rsidR="001038D7">
        <w:t>s</w:t>
      </w:r>
      <w:r>
        <w:t xml:space="preserve"> the basic components that should be included</w:t>
      </w:r>
      <w:r w:rsidR="005E68F4">
        <w:t>, as well as some optional contextual factors</w:t>
      </w:r>
      <w:r>
        <w:t xml:space="preserve">.  </w:t>
      </w:r>
    </w:p>
    <w:p w14:paraId="13F33F07" w14:textId="0D453D16" w:rsidR="005D6655" w:rsidRPr="005D6655" w:rsidRDefault="001038D7" w:rsidP="00B43A15">
      <w:pPr>
        <w:pStyle w:val="ListParagraph"/>
        <w:numPr>
          <w:ilvl w:val="0"/>
          <w:numId w:val="49"/>
        </w:numPr>
        <w:spacing w:after="140"/>
        <w:ind w:left="720"/>
        <w:contextualSpacing w:val="0"/>
        <w:rPr>
          <w:rFonts w:eastAsia="Times New Roman"/>
          <w:color w:val="000000"/>
        </w:rPr>
      </w:pPr>
      <w:r>
        <w:t>Following the “Components,” t</w:t>
      </w:r>
      <w:r w:rsidR="00714D5C">
        <w:t xml:space="preserve">he </w:t>
      </w:r>
      <w:r w:rsidR="00714D5C" w:rsidRPr="005D6655">
        <w:rPr>
          <w:b/>
        </w:rPr>
        <w:t>“Generic Logic Model Template”</w:t>
      </w:r>
      <w:r w:rsidR="00714D5C">
        <w:t xml:space="preserve"> </w:t>
      </w:r>
      <w:r w:rsidR="00E3028A">
        <w:t>shows one possible structure in more detail</w:t>
      </w:r>
      <w:r w:rsidR="005D6655">
        <w:t>.</w:t>
      </w:r>
      <w:r w:rsidR="00E3028A">
        <w:t xml:space="preserve"> </w:t>
      </w:r>
    </w:p>
    <w:p w14:paraId="5145FA59" w14:textId="34453129" w:rsidR="00714D5C" w:rsidRPr="005D6655" w:rsidRDefault="005D6655" w:rsidP="00B43A15">
      <w:pPr>
        <w:pStyle w:val="ListParagraph"/>
        <w:numPr>
          <w:ilvl w:val="0"/>
          <w:numId w:val="49"/>
        </w:numPr>
        <w:spacing w:after="140"/>
        <w:ind w:left="720"/>
        <w:contextualSpacing w:val="0"/>
        <w:rPr>
          <w:rFonts w:eastAsia="Times New Roman"/>
          <w:color w:val="000000"/>
        </w:rPr>
      </w:pPr>
      <w:r>
        <w:t>T</w:t>
      </w:r>
      <w:r w:rsidR="00E3028A">
        <w:t xml:space="preserve">he </w:t>
      </w:r>
      <w:r w:rsidR="00E3028A" w:rsidRPr="005D6655">
        <w:rPr>
          <w:b/>
        </w:rPr>
        <w:t>“Sample Logic Model”</w:t>
      </w:r>
      <w:r w:rsidR="00E3028A">
        <w:t xml:space="preserve"> </w:t>
      </w:r>
      <w:r w:rsidR="001038D7">
        <w:t xml:space="preserve">then </w:t>
      </w:r>
      <w:r w:rsidR="00E3028A">
        <w:t xml:space="preserve">shows </w:t>
      </w:r>
      <w:r>
        <w:t xml:space="preserve">an </w:t>
      </w:r>
      <w:r w:rsidR="00E3028A">
        <w:t>example of what an actual 21</w:t>
      </w:r>
      <w:r w:rsidR="00E3028A" w:rsidRPr="005D6655">
        <w:rPr>
          <w:vertAlign w:val="superscript"/>
        </w:rPr>
        <w:t>st</w:t>
      </w:r>
      <w:r w:rsidR="00E3028A">
        <w:t xml:space="preserve"> CCLC program might look like. Additional logic model examples from actual programs in NYS accompany this AER template, included with permission of the Program Directors.</w:t>
      </w:r>
    </w:p>
    <w:p w14:paraId="11DC962C" w14:textId="7EA54E74" w:rsidR="00714D5C" w:rsidRPr="00E3028A" w:rsidRDefault="00BB31C6" w:rsidP="005D6655">
      <w:pPr>
        <w:spacing w:after="180"/>
        <w:ind w:left="360"/>
        <w:rPr>
          <w:rFonts w:eastAsia="Times New Roman"/>
          <w:color w:val="000000"/>
        </w:rPr>
      </w:pPr>
      <w:r>
        <w:t>For a more in-</w:t>
      </w:r>
      <w:r w:rsidR="00714D5C">
        <w:t xml:space="preserve">depth </w:t>
      </w:r>
      <w:r w:rsidR="00153ACC">
        <w:t xml:space="preserve">discussion </w:t>
      </w:r>
      <w:r w:rsidR="00714D5C">
        <w:t xml:space="preserve">of </w:t>
      </w:r>
      <w:r w:rsidR="00153ACC">
        <w:t xml:space="preserve">how to create </w:t>
      </w:r>
      <w:r w:rsidR="00714D5C">
        <w:t xml:space="preserve">a logic model, refer to the Evaluation Manual, </w:t>
      </w:r>
      <w:r w:rsidR="00714D5C" w:rsidRPr="00E3028A">
        <w:rPr>
          <w:i/>
        </w:rPr>
        <w:t>Creating a Program Logic Model Based on the Program Theory</w:t>
      </w:r>
      <w:r w:rsidR="00714D5C">
        <w:t xml:space="preserve"> (pp. 22-24), and </w:t>
      </w:r>
      <w:r w:rsidR="00714D5C" w:rsidRPr="00153ACC">
        <w:rPr>
          <w:i/>
        </w:rPr>
        <w:t>Appendix 4:</w:t>
      </w:r>
      <w:r w:rsidR="00714D5C">
        <w:t xml:space="preserve"> </w:t>
      </w:r>
      <w:r w:rsidR="00714D5C" w:rsidRPr="00E3028A">
        <w:rPr>
          <w:i/>
        </w:rPr>
        <w:t>The Logic Model Process Deconstructed</w:t>
      </w:r>
      <w:r w:rsidR="00714D5C">
        <w:t xml:space="preserve"> (Appendix pp.8-13).</w:t>
      </w:r>
    </w:p>
    <w:p w14:paraId="6076EB7A" w14:textId="51FD8017" w:rsidR="00E3028A" w:rsidRPr="00E3028A" w:rsidRDefault="005E68F4" w:rsidP="00B43A15">
      <w:pPr>
        <w:pStyle w:val="Heading2"/>
        <w:numPr>
          <w:ilvl w:val="0"/>
          <w:numId w:val="0"/>
        </w:numPr>
        <w:spacing w:after="140"/>
        <w:ind w:firstLine="360"/>
        <w:rPr>
          <w:rFonts w:eastAsia="Times New Roman"/>
        </w:rPr>
      </w:pPr>
      <w:bookmarkStart w:id="10" w:name="_Toc35341958"/>
      <w:bookmarkStart w:id="11" w:name="_Toc112227650"/>
      <w:r>
        <w:rPr>
          <w:rFonts w:eastAsia="Times New Roman"/>
        </w:rPr>
        <w:t>Guidelines</w:t>
      </w:r>
      <w:bookmarkEnd w:id="10"/>
      <w:r w:rsidR="00B43A15">
        <w:rPr>
          <w:rFonts w:eastAsia="Times New Roman"/>
        </w:rPr>
        <w:t xml:space="preserve"> for Logic Models</w:t>
      </w:r>
      <w:bookmarkEnd w:id="11"/>
    </w:p>
    <w:p w14:paraId="5BA7E600" w14:textId="34C808FF" w:rsidR="00896F6D" w:rsidRPr="005D6655" w:rsidRDefault="00153ACC" w:rsidP="00B43A15">
      <w:pPr>
        <w:pStyle w:val="ListParagraph"/>
        <w:numPr>
          <w:ilvl w:val="0"/>
          <w:numId w:val="23"/>
        </w:numPr>
        <w:spacing w:after="160"/>
        <w:contextualSpacing w:val="0"/>
        <w:rPr>
          <w:rFonts w:eastAsia="Times New Roman"/>
          <w:color w:val="000000"/>
        </w:rPr>
      </w:pPr>
      <w:r>
        <w:t>T</w:t>
      </w:r>
      <w:r w:rsidR="00896F6D">
        <w:t>here is no one “correct” format for a logic model. It is the content that is important.</w:t>
      </w:r>
    </w:p>
    <w:p w14:paraId="5A5624F7" w14:textId="77777777" w:rsidR="00BB31C6" w:rsidRDefault="005D6655" w:rsidP="00B43A15">
      <w:pPr>
        <w:pStyle w:val="ListParagraph"/>
        <w:numPr>
          <w:ilvl w:val="0"/>
          <w:numId w:val="23"/>
        </w:numPr>
        <w:spacing w:after="160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Components of the logic model should align with your Evaluation Plan in Section II above</w:t>
      </w:r>
      <w:r w:rsidR="00BB31C6">
        <w:rPr>
          <w:rFonts w:eastAsia="Times New Roman"/>
          <w:color w:val="000000"/>
        </w:rPr>
        <w:t>:</w:t>
      </w:r>
    </w:p>
    <w:p w14:paraId="5A09DE60" w14:textId="7B47FEA4" w:rsidR="00BB31C6" w:rsidRDefault="00BB31C6" w:rsidP="00B43A15">
      <w:pPr>
        <w:pStyle w:val="ListParagraph"/>
        <w:numPr>
          <w:ilvl w:val="1"/>
          <w:numId w:val="23"/>
        </w:numPr>
        <w:spacing w:after="160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Activities in </w:t>
      </w:r>
      <w:r w:rsidR="001038D7">
        <w:rPr>
          <w:rFonts w:eastAsia="Times New Roman"/>
          <w:color w:val="000000"/>
        </w:rPr>
        <w:t xml:space="preserve">your </w:t>
      </w:r>
      <w:r>
        <w:rPr>
          <w:rFonts w:eastAsia="Times New Roman"/>
          <w:color w:val="000000"/>
        </w:rPr>
        <w:t xml:space="preserve">evaluation plan should </w:t>
      </w:r>
      <w:r w:rsidR="001038D7">
        <w:rPr>
          <w:rFonts w:eastAsia="Times New Roman"/>
          <w:color w:val="000000"/>
        </w:rPr>
        <w:t xml:space="preserve">align with </w:t>
      </w:r>
      <w:r>
        <w:rPr>
          <w:rFonts w:eastAsia="Times New Roman"/>
          <w:color w:val="000000"/>
        </w:rPr>
        <w:t>activities in the logic model</w:t>
      </w:r>
    </w:p>
    <w:p w14:paraId="7233E254" w14:textId="3506ABF1" w:rsidR="001038D7" w:rsidRDefault="001038D7" w:rsidP="00B43A15">
      <w:pPr>
        <w:pStyle w:val="ListParagraph"/>
        <w:numPr>
          <w:ilvl w:val="1"/>
          <w:numId w:val="23"/>
        </w:numPr>
        <w:spacing w:after="160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Goals, objectives and/or performance indicators in your evaluation plan should align with o</w:t>
      </w:r>
      <w:r w:rsidR="005D6655">
        <w:rPr>
          <w:rFonts w:eastAsia="Times New Roman"/>
          <w:color w:val="000000"/>
        </w:rPr>
        <w:t>utputs, and s</w:t>
      </w:r>
      <w:r w:rsidR="005D6655" w:rsidRPr="00BF088D">
        <w:rPr>
          <w:rFonts w:eastAsia="Times New Roman"/>
          <w:color w:val="000000"/>
        </w:rPr>
        <w:t>hort-</w:t>
      </w:r>
      <w:r w:rsidR="005D6655">
        <w:rPr>
          <w:rFonts w:eastAsia="Times New Roman"/>
          <w:color w:val="000000"/>
        </w:rPr>
        <w:t>term</w:t>
      </w:r>
      <w:r w:rsidR="005D6655" w:rsidRPr="00BF088D">
        <w:rPr>
          <w:rFonts w:eastAsia="Times New Roman"/>
          <w:color w:val="000000"/>
        </w:rPr>
        <w:t xml:space="preserve"> and long-term outcomes </w:t>
      </w:r>
      <w:r>
        <w:rPr>
          <w:rFonts w:eastAsia="Times New Roman"/>
          <w:color w:val="000000"/>
        </w:rPr>
        <w:t xml:space="preserve">in the logic model, as </w:t>
      </w:r>
      <w:r w:rsidR="00153ACC">
        <w:rPr>
          <w:rFonts w:eastAsia="Times New Roman"/>
          <w:color w:val="000000"/>
        </w:rPr>
        <w:t>applicable.</w:t>
      </w:r>
    </w:p>
    <w:p w14:paraId="09352B88" w14:textId="790DF6F9" w:rsidR="005275ED" w:rsidRDefault="001038D7" w:rsidP="00B43A15">
      <w:pPr>
        <w:pStyle w:val="ListParagraph"/>
        <w:numPr>
          <w:ilvl w:val="0"/>
          <w:numId w:val="23"/>
        </w:numPr>
        <w:spacing w:after="160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There can, however, be additional components of the logic model that are not part of the evaluation plan</w:t>
      </w:r>
      <w:r w:rsidR="005275ED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  <w:r w:rsidR="005275ED">
        <w:rPr>
          <w:rFonts w:eastAsia="Times New Roman"/>
          <w:color w:val="000000"/>
        </w:rPr>
        <w:t>F</w:t>
      </w:r>
      <w:r>
        <w:rPr>
          <w:rFonts w:eastAsia="Times New Roman"/>
          <w:color w:val="000000"/>
        </w:rPr>
        <w:t>or example</w:t>
      </w:r>
      <w:r w:rsidR="005275ED">
        <w:rPr>
          <w:rFonts w:eastAsia="Times New Roman"/>
          <w:color w:val="000000"/>
        </w:rPr>
        <w:t>:</w:t>
      </w:r>
    </w:p>
    <w:p w14:paraId="521F7DA7" w14:textId="4A2115E7" w:rsidR="001038D7" w:rsidRDefault="005275ED" w:rsidP="00B43A15">
      <w:pPr>
        <w:pStyle w:val="ListParagraph"/>
        <w:numPr>
          <w:ilvl w:val="1"/>
          <w:numId w:val="23"/>
        </w:numPr>
        <w:spacing w:after="160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</w:t>
      </w:r>
      <w:r w:rsidR="001038D7">
        <w:rPr>
          <w:rFonts w:eastAsia="Times New Roman"/>
          <w:color w:val="000000"/>
        </w:rPr>
        <w:t xml:space="preserve">escriptions of administrative </w:t>
      </w:r>
      <w:r>
        <w:rPr>
          <w:rFonts w:eastAsia="Times New Roman"/>
          <w:color w:val="000000"/>
        </w:rPr>
        <w:t xml:space="preserve">resources or </w:t>
      </w:r>
      <w:r w:rsidR="001038D7">
        <w:rPr>
          <w:rFonts w:eastAsia="Times New Roman"/>
          <w:color w:val="000000"/>
        </w:rPr>
        <w:t xml:space="preserve">activities that </w:t>
      </w:r>
      <w:r>
        <w:rPr>
          <w:rFonts w:eastAsia="Times New Roman"/>
          <w:color w:val="000000"/>
        </w:rPr>
        <w:t xml:space="preserve">may </w:t>
      </w:r>
      <w:r w:rsidR="001038D7">
        <w:rPr>
          <w:rFonts w:eastAsia="Times New Roman"/>
          <w:color w:val="000000"/>
        </w:rPr>
        <w:t xml:space="preserve">not </w:t>
      </w:r>
      <w:r>
        <w:rPr>
          <w:rFonts w:eastAsia="Times New Roman"/>
          <w:color w:val="000000"/>
        </w:rPr>
        <w:t xml:space="preserve">be </w:t>
      </w:r>
      <w:r w:rsidR="001038D7">
        <w:rPr>
          <w:rFonts w:eastAsia="Times New Roman"/>
          <w:color w:val="000000"/>
        </w:rPr>
        <w:t>directly addresse</w:t>
      </w:r>
      <w:r>
        <w:rPr>
          <w:rFonts w:eastAsia="Times New Roman"/>
          <w:color w:val="000000"/>
        </w:rPr>
        <w:t>d in your evaluation objectives.</w:t>
      </w:r>
    </w:p>
    <w:p w14:paraId="3D0B720B" w14:textId="27C8B495" w:rsidR="005275ED" w:rsidRDefault="005275ED" w:rsidP="00B43A15">
      <w:pPr>
        <w:pStyle w:val="ListParagraph"/>
        <w:numPr>
          <w:ilvl w:val="1"/>
          <w:numId w:val="23"/>
        </w:numPr>
        <w:spacing w:after="160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You might also include one or more “ultimate” outcomes/impacts</w:t>
      </w:r>
      <w:r w:rsidR="00FE613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reflect</w:t>
      </w:r>
      <w:r w:rsidR="00FE613E">
        <w:rPr>
          <w:rFonts w:eastAsia="Times New Roman"/>
          <w:color w:val="000000"/>
        </w:rPr>
        <w:t>ing</w:t>
      </w:r>
      <w:r>
        <w:rPr>
          <w:rFonts w:eastAsia="Times New Roman"/>
          <w:color w:val="000000"/>
        </w:rPr>
        <w:t xml:space="preserve"> the fundamental purpose, motivation, or mission of your program, even if it is not something that is explicitly measured. They are typically more general statements than SMART goals – for example, “improving academic success,” or “creating productive citizens.”</w:t>
      </w:r>
    </w:p>
    <w:p w14:paraId="4A071B7D" w14:textId="59C47100" w:rsidR="00072D0F" w:rsidRPr="003F227D" w:rsidRDefault="00BF088D" w:rsidP="00B43A15">
      <w:pPr>
        <w:pStyle w:val="ListParagraph"/>
        <w:numPr>
          <w:ilvl w:val="0"/>
          <w:numId w:val="23"/>
        </w:numPr>
        <w:spacing w:after="160"/>
        <w:contextualSpacing w:val="0"/>
        <w:rPr>
          <w:rFonts w:eastAsia="Times New Roman"/>
          <w:color w:val="000000"/>
        </w:rPr>
      </w:pPr>
      <w:r w:rsidRPr="003F227D">
        <w:rPr>
          <w:rFonts w:eastAsia="Times New Roman"/>
          <w:color w:val="000000"/>
        </w:rPr>
        <w:t xml:space="preserve">The Logic Model should </w:t>
      </w:r>
      <w:r w:rsidR="002B7FA6" w:rsidRPr="003F227D">
        <w:rPr>
          <w:rFonts w:eastAsia="Times New Roman"/>
          <w:color w:val="000000"/>
        </w:rPr>
        <w:t xml:space="preserve">do more than simply list inputs, activities, </w:t>
      </w:r>
      <w:r w:rsidR="003F227D" w:rsidRPr="003F227D">
        <w:rPr>
          <w:rFonts w:eastAsia="Times New Roman"/>
          <w:color w:val="000000"/>
        </w:rPr>
        <w:t>etc.</w:t>
      </w:r>
      <w:r w:rsidR="002B7FA6" w:rsidRPr="003F227D">
        <w:rPr>
          <w:rFonts w:eastAsia="Times New Roman"/>
          <w:color w:val="000000"/>
        </w:rPr>
        <w:t xml:space="preserve">; it should </w:t>
      </w:r>
      <w:r w:rsidRPr="003F227D">
        <w:rPr>
          <w:rFonts w:eastAsia="Times New Roman"/>
          <w:color w:val="000000"/>
        </w:rPr>
        <w:t xml:space="preserve">depict how </w:t>
      </w:r>
      <w:r w:rsidR="002B7FA6" w:rsidRPr="003F227D">
        <w:rPr>
          <w:rFonts w:eastAsia="Times New Roman"/>
          <w:color w:val="000000"/>
        </w:rPr>
        <w:t xml:space="preserve">these </w:t>
      </w:r>
      <w:r w:rsidRPr="003F227D">
        <w:rPr>
          <w:rFonts w:eastAsia="Times New Roman"/>
          <w:color w:val="000000"/>
        </w:rPr>
        <w:t>components relate to each other.</w:t>
      </w:r>
      <w:r w:rsidR="003F227D" w:rsidRPr="003F227D">
        <w:rPr>
          <w:rFonts w:eastAsia="Times New Roman"/>
          <w:color w:val="000000"/>
        </w:rPr>
        <w:t xml:space="preserve"> </w:t>
      </w:r>
      <w:r w:rsidR="003F227D">
        <w:rPr>
          <w:rFonts w:eastAsia="Times New Roman"/>
          <w:color w:val="000000"/>
        </w:rPr>
        <w:t>T</w:t>
      </w:r>
      <w:r w:rsidR="001038D7" w:rsidRPr="003F227D">
        <w:rPr>
          <w:rFonts w:eastAsia="Times New Roman"/>
          <w:color w:val="000000"/>
        </w:rPr>
        <w:t>he arrows can be read as meaning “lead</w:t>
      </w:r>
      <w:r w:rsidR="005275ED" w:rsidRPr="003F227D">
        <w:rPr>
          <w:rFonts w:eastAsia="Times New Roman"/>
          <w:color w:val="000000"/>
        </w:rPr>
        <w:t>s</w:t>
      </w:r>
      <w:r w:rsidR="001038D7" w:rsidRPr="003F227D">
        <w:rPr>
          <w:rFonts w:eastAsia="Times New Roman"/>
          <w:color w:val="000000"/>
        </w:rPr>
        <w:t xml:space="preserve"> to,” “support</w:t>
      </w:r>
      <w:r w:rsidR="005275ED" w:rsidRPr="003F227D">
        <w:rPr>
          <w:rFonts w:eastAsia="Times New Roman"/>
          <w:color w:val="000000"/>
        </w:rPr>
        <w:t>s</w:t>
      </w:r>
      <w:r w:rsidR="00360E98" w:rsidRPr="003F227D">
        <w:rPr>
          <w:rFonts w:eastAsia="Times New Roman"/>
          <w:color w:val="000000"/>
        </w:rPr>
        <w:t>,</w:t>
      </w:r>
      <w:r w:rsidR="001038D7" w:rsidRPr="003F227D">
        <w:rPr>
          <w:rFonts w:eastAsia="Times New Roman"/>
          <w:color w:val="000000"/>
        </w:rPr>
        <w:t>” “contribute</w:t>
      </w:r>
      <w:r w:rsidR="005275ED" w:rsidRPr="003F227D">
        <w:rPr>
          <w:rFonts w:eastAsia="Times New Roman"/>
          <w:color w:val="000000"/>
        </w:rPr>
        <w:t>s</w:t>
      </w:r>
      <w:r w:rsidR="001038D7" w:rsidRPr="003F227D">
        <w:rPr>
          <w:rFonts w:eastAsia="Times New Roman"/>
          <w:color w:val="000000"/>
        </w:rPr>
        <w:t xml:space="preserve"> to</w:t>
      </w:r>
      <w:r w:rsidR="00360E98" w:rsidRPr="003F227D">
        <w:rPr>
          <w:rFonts w:eastAsia="Times New Roman"/>
          <w:color w:val="000000"/>
        </w:rPr>
        <w:t>,</w:t>
      </w:r>
      <w:r w:rsidR="001038D7" w:rsidRPr="003F227D">
        <w:rPr>
          <w:rFonts w:eastAsia="Times New Roman"/>
          <w:color w:val="000000"/>
        </w:rPr>
        <w:t>”</w:t>
      </w:r>
      <w:r w:rsidR="00360E98" w:rsidRPr="003F227D">
        <w:rPr>
          <w:rFonts w:eastAsia="Times New Roman"/>
          <w:color w:val="000000"/>
        </w:rPr>
        <w:t xml:space="preserve"> etc.</w:t>
      </w:r>
      <w:r w:rsidR="001038D7" w:rsidRPr="003F227D">
        <w:rPr>
          <w:rFonts w:eastAsia="Times New Roman"/>
          <w:color w:val="000000"/>
        </w:rPr>
        <w:t xml:space="preserve">  It is important to note that </w:t>
      </w:r>
      <w:r w:rsidR="00360E98" w:rsidRPr="003F227D">
        <w:rPr>
          <w:rFonts w:eastAsia="Times New Roman"/>
          <w:color w:val="000000"/>
        </w:rPr>
        <w:t>the outcomes and impacts that 21</w:t>
      </w:r>
      <w:r w:rsidR="00360E98" w:rsidRPr="003F227D">
        <w:rPr>
          <w:rFonts w:eastAsia="Times New Roman"/>
          <w:color w:val="000000"/>
          <w:vertAlign w:val="superscript"/>
        </w:rPr>
        <w:t>st</w:t>
      </w:r>
      <w:r w:rsidR="00360E98" w:rsidRPr="003F227D">
        <w:rPr>
          <w:rFonts w:eastAsia="Times New Roman"/>
          <w:color w:val="000000"/>
        </w:rPr>
        <w:t xml:space="preserve"> CCLC activities “contribute to” are virtually always also affected by </w:t>
      </w:r>
      <w:r w:rsidR="005275ED" w:rsidRPr="003F227D">
        <w:rPr>
          <w:rFonts w:eastAsia="Times New Roman"/>
          <w:color w:val="000000"/>
        </w:rPr>
        <w:t xml:space="preserve">numerous </w:t>
      </w:r>
      <w:r w:rsidR="00360E98" w:rsidRPr="003F227D">
        <w:rPr>
          <w:rFonts w:eastAsia="Times New Roman"/>
          <w:color w:val="000000"/>
        </w:rPr>
        <w:t xml:space="preserve">other factors. </w:t>
      </w:r>
    </w:p>
    <w:p w14:paraId="0DB65EB5" w14:textId="090DA2EA" w:rsidR="00072D0F" w:rsidRDefault="00072D0F" w:rsidP="00B43A15">
      <w:pPr>
        <w:pStyle w:val="ListParagraph"/>
        <w:numPr>
          <w:ilvl w:val="0"/>
          <w:numId w:val="23"/>
        </w:numPr>
        <w:spacing w:after="160"/>
        <w:contextualSpacing w:val="0"/>
        <w:rPr>
          <w:rFonts w:eastAsia="Times New Roman"/>
          <w:color w:val="000000"/>
        </w:rPr>
      </w:pPr>
      <w:r w:rsidRPr="00153ACC">
        <w:rPr>
          <w:rFonts w:eastAsia="Times New Roman"/>
          <w:color w:val="000000"/>
        </w:rPr>
        <w:t>L</w:t>
      </w:r>
      <w:r w:rsidR="00153ACC" w:rsidRPr="00153ACC">
        <w:rPr>
          <w:rFonts w:eastAsia="Times New Roman"/>
          <w:color w:val="000000"/>
        </w:rPr>
        <w:t>ogic models</w:t>
      </w:r>
      <w:r w:rsidRPr="00153ACC">
        <w:rPr>
          <w:rFonts w:eastAsia="Times New Roman"/>
          <w:color w:val="000000"/>
        </w:rPr>
        <w:t xml:space="preserve"> do not need to show measurable specifics</w:t>
      </w:r>
      <w:r w:rsidR="002E40BD" w:rsidRPr="00153ACC">
        <w:rPr>
          <w:rFonts w:eastAsia="Times New Roman"/>
          <w:color w:val="000000"/>
        </w:rPr>
        <w:t xml:space="preserve"> – </w:t>
      </w:r>
      <w:r w:rsidR="00153ACC" w:rsidRPr="00153ACC">
        <w:rPr>
          <w:rFonts w:eastAsia="Times New Roman"/>
          <w:color w:val="000000"/>
        </w:rPr>
        <w:t xml:space="preserve">these details should be </w:t>
      </w:r>
      <w:r w:rsidR="002E40BD" w:rsidRPr="00153ACC">
        <w:rPr>
          <w:rFonts w:eastAsia="Times New Roman"/>
          <w:color w:val="000000"/>
        </w:rPr>
        <w:t>show</w:t>
      </w:r>
      <w:r w:rsidR="00153ACC" w:rsidRPr="00153ACC">
        <w:rPr>
          <w:rFonts w:eastAsia="Times New Roman"/>
          <w:color w:val="000000"/>
        </w:rPr>
        <w:t>n</w:t>
      </w:r>
      <w:r w:rsidR="002E40BD" w:rsidRPr="00153ACC">
        <w:rPr>
          <w:rFonts w:eastAsia="Times New Roman"/>
          <w:color w:val="000000"/>
        </w:rPr>
        <w:t xml:space="preserve"> in </w:t>
      </w:r>
      <w:r w:rsidR="00153ACC" w:rsidRPr="00153ACC">
        <w:rPr>
          <w:rFonts w:eastAsia="Times New Roman"/>
          <w:color w:val="000000"/>
        </w:rPr>
        <w:t>the Evaluation Plan in Section II.</w:t>
      </w:r>
    </w:p>
    <w:p w14:paraId="59C08C3C" w14:textId="1D5B2686" w:rsidR="0069485B" w:rsidRDefault="00883989">
      <w:r>
        <w:rPr>
          <w:noProof/>
        </w:rPr>
        <w:lastRenderedPageBreak/>
        <w:drawing>
          <wp:inline distT="0" distB="0" distL="0" distR="0" wp14:anchorId="3AD92173" wp14:editId="58ADC1EF">
            <wp:extent cx="9144000" cy="6861810"/>
            <wp:effectExtent l="0" t="0" r="0" b="0"/>
            <wp:docPr id="1" name="Picture 1" descr="H:\166.2 NYSED 21st CCLC\Instruments &amp; Guidelines\AER Templates\Round 7 Reports\Year 3\21CCLC Logic Model 3.17.20 Final - slides as JPG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66.2 NYSED 21st CCLC\Instruments &amp; Guidelines\AER Templates\Round 7 Reports\Year 3\21CCLC Logic Model 3.17.20 Final - slides as JPG\Slide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85B">
        <w:br w:type="page"/>
      </w:r>
    </w:p>
    <w:p w14:paraId="5AB14FBD" w14:textId="1112E0C2" w:rsidR="00934D0B" w:rsidRDefault="00883989">
      <w:r>
        <w:rPr>
          <w:noProof/>
        </w:rPr>
        <w:lastRenderedPageBreak/>
        <w:drawing>
          <wp:inline distT="0" distB="0" distL="0" distR="0" wp14:anchorId="0857FAD9" wp14:editId="3F007EF2">
            <wp:extent cx="9144000" cy="6861810"/>
            <wp:effectExtent l="0" t="0" r="0" b="0"/>
            <wp:docPr id="2" name="Picture 2" descr="H:\166.2 NYSED 21st CCLC\Instruments &amp; Guidelines\AER Templates\Round 7 Reports\Year 3\21CCLC Logic Model 3.17.20 Final - slides as JPG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166.2 NYSED 21st CCLC\Instruments &amp; Guidelines\AER Templates\Round 7 Reports\Year 3\21CCLC Logic Model 3.17.20 Final - slides as JPG\Slide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16DA6" w14:textId="04960B64" w:rsidR="0012445B" w:rsidRDefault="00883989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9ABF0E4" wp14:editId="198453F8">
            <wp:extent cx="9144000" cy="6861810"/>
            <wp:effectExtent l="0" t="0" r="0" b="0"/>
            <wp:docPr id="4" name="Picture 4" descr="H:\166.2 NYSED 21st CCLC\Instruments &amp; Guidelines\AER Templates\Round 7 Reports\Year 3\21CCLC Logic Model 3.17.20 Final - slides as JPG\Slide3 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166.2 NYSED 21st CCLC\Instruments &amp; Guidelines\AER Templates\Round 7 Reports\Year 3\21CCLC Logic Model 3.17.20 Final - slides as JPG\Slide3 Rev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45B">
        <w:rPr>
          <w:b/>
        </w:rPr>
        <w:br w:type="page"/>
      </w:r>
    </w:p>
    <w:p w14:paraId="4AD0C698" w14:textId="6D49DD17" w:rsidR="00F563D2" w:rsidRDefault="009F7DD2" w:rsidP="00B35913">
      <w:pPr>
        <w:ind w:left="720"/>
      </w:pPr>
      <w:r w:rsidRPr="009F7DD2">
        <w:rPr>
          <w:b/>
        </w:rPr>
        <w:lastRenderedPageBreak/>
        <w:t>COPY AND PASTE YOUR LOGIC MODEL HERE</w:t>
      </w:r>
      <w:r w:rsidR="00B35913">
        <w:t>;</w:t>
      </w:r>
      <w:r>
        <w:t xml:space="preserve"> </w:t>
      </w:r>
      <w:r w:rsidR="00B35913">
        <w:t xml:space="preserve">you can use </w:t>
      </w:r>
      <w:r>
        <w:t xml:space="preserve">the </w:t>
      </w:r>
      <w:r w:rsidR="00883989">
        <w:t>above “</w:t>
      </w:r>
      <w:r>
        <w:t>template</w:t>
      </w:r>
      <w:r w:rsidR="00883989">
        <w:t>” or example</w:t>
      </w:r>
      <w:r>
        <w:t xml:space="preserve"> as a guide</w:t>
      </w:r>
      <w:r w:rsidR="00B35913">
        <w:t>, or you can use another format, as long as it includes all components</w:t>
      </w:r>
      <w:r>
        <w:t>.</w:t>
      </w:r>
    </w:p>
    <w:p w14:paraId="465F852B" w14:textId="77777777" w:rsidR="00F563D2" w:rsidRDefault="00F563D2" w:rsidP="009F7DD2">
      <w:pPr>
        <w:ind w:firstLine="720"/>
      </w:pPr>
    </w:p>
    <w:p w14:paraId="59849531" w14:textId="77777777" w:rsidR="00315681" w:rsidRDefault="00315681"/>
    <w:p w14:paraId="4E5C5915" w14:textId="60526C3F" w:rsidR="00AB0CEC" w:rsidRPr="00283CC5" w:rsidRDefault="00AB0CEC" w:rsidP="00AB0CEC">
      <w:pPr>
        <w:pStyle w:val="ListParagraph"/>
        <w:numPr>
          <w:ilvl w:val="0"/>
          <w:numId w:val="23"/>
        </w:numPr>
        <w:spacing w:after="120"/>
        <w:contextualSpacing w:val="0"/>
      </w:pPr>
      <w:r>
        <w:t xml:space="preserve">Use the </w:t>
      </w:r>
      <w:r w:rsidR="00B35913">
        <w:t xml:space="preserve">comments </w:t>
      </w:r>
      <w:r w:rsidR="00E63915">
        <w:t xml:space="preserve">space </w:t>
      </w:r>
      <w:r>
        <w:t xml:space="preserve">below to </w:t>
      </w:r>
      <w:r w:rsidR="00611F21">
        <w:t xml:space="preserve">summarize </w:t>
      </w:r>
      <w:r w:rsidRPr="00283CC5">
        <w:t>any aspects of the LM</w:t>
      </w:r>
      <w:r w:rsidR="00B43A15">
        <w:t xml:space="preserve">, </w:t>
      </w:r>
      <w:r w:rsidR="00B43A15" w:rsidRPr="00B43A15">
        <w:rPr>
          <w:color w:val="852010" w:themeColor="accent3" w:themeShade="BF"/>
        </w:rPr>
        <w:t>and/or Theory of Change</w:t>
      </w:r>
      <w:r w:rsidR="00B43A15">
        <w:t xml:space="preserve">, </w:t>
      </w:r>
      <w:r w:rsidR="00611F21">
        <w:t xml:space="preserve">that </w:t>
      </w:r>
      <w:r w:rsidRPr="00283CC5">
        <w:t xml:space="preserve">have changed </w:t>
      </w:r>
      <w:r w:rsidR="00611F21">
        <w:t>since the prior program year,</w:t>
      </w:r>
      <w:r w:rsidR="00165955">
        <w:rPr>
          <w:rStyle w:val="FootnoteReference"/>
        </w:rPr>
        <w:footnoteReference w:id="9"/>
      </w:r>
      <w:r w:rsidR="00611F21">
        <w:t xml:space="preserve"> </w:t>
      </w:r>
      <w:r w:rsidRPr="00283CC5">
        <w:t xml:space="preserve">or are still under development, </w:t>
      </w:r>
      <w:r>
        <w:t>and if so, why.</w:t>
      </w:r>
      <w:r w:rsidR="003F7C5F">
        <w:t xml:space="preserve"> </w:t>
      </w:r>
    </w:p>
    <w:p w14:paraId="47D26421" w14:textId="77777777" w:rsidR="00AB0CEC" w:rsidRDefault="00AB0CEC" w:rsidP="009F7DD2">
      <w:pPr>
        <w:ind w:firstLine="720"/>
      </w:pPr>
    </w:p>
    <w:tbl>
      <w:tblPr>
        <w:tblStyle w:val="TableGrid"/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0"/>
      </w:tblGrid>
      <w:tr w:rsidR="00F563D2" w14:paraId="6759EA3D" w14:textId="77777777" w:rsidTr="00611F21">
        <w:trPr>
          <w:trHeight w:val="420"/>
        </w:trPr>
        <w:tc>
          <w:tcPr>
            <w:tcW w:w="137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3EAF7" w:themeFill="accent2" w:themeFillTint="33"/>
          </w:tcPr>
          <w:p w14:paraId="6D58163C" w14:textId="77777777" w:rsidR="00F563D2" w:rsidRPr="006E3BC7" w:rsidRDefault="00AB0CEC" w:rsidP="00AB0CEC">
            <w:pPr>
              <w:spacing w:before="120" w:after="120"/>
              <w:rPr>
                <w:b/>
                <w:i/>
              </w:rPr>
            </w:pPr>
            <w:r>
              <w:rPr>
                <w:rFonts w:eastAsia="Times New Roman"/>
                <w:b/>
              </w:rPr>
              <w:t>Comments:</w:t>
            </w:r>
          </w:p>
        </w:tc>
      </w:tr>
    </w:tbl>
    <w:p w14:paraId="7F7C1C78" w14:textId="77777777" w:rsidR="000242C7" w:rsidRPr="009F7DD2" w:rsidRDefault="000242C7" w:rsidP="009F7DD2">
      <w:pPr>
        <w:ind w:firstLine="720"/>
        <w:rPr>
          <w:rFonts w:asciiTheme="majorHAnsi" w:eastAsiaTheme="majorEastAsia" w:hAnsiTheme="majorHAnsi" w:cstheme="majorBidi"/>
          <w:b/>
          <w:bCs/>
          <w:color w:val="244583" w:themeColor="accent2" w:themeShade="80"/>
          <w:w w:val="110"/>
          <w:sz w:val="28"/>
          <w:szCs w:val="28"/>
        </w:rPr>
      </w:pPr>
      <w:r>
        <w:br w:type="page"/>
      </w:r>
    </w:p>
    <w:p w14:paraId="575D2087" w14:textId="77777777" w:rsidR="006370AB" w:rsidRDefault="00553AD0" w:rsidP="006370AB">
      <w:pPr>
        <w:pStyle w:val="Heading1"/>
        <w:numPr>
          <w:ilvl w:val="0"/>
          <w:numId w:val="33"/>
        </w:numPr>
      </w:pPr>
      <w:bookmarkStart w:id="12" w:name="_Toc112227651"/>
      <w:r w:rsidRPr="00DA211A">
        <w:lastRenderedPageBreak/>
        <w:t>Conclusions &amp; Recommendations</w:t>
      </w:r>
      <w:bookmarkEnd w:id="12"/>
    </w:p>
    <w:p w14:paraId="2AB5BB7A" w14:textId="77777777" w:rsidR="00B34401" w:rsidRPr="00B34401" w:rsidRDefault="00B34401" w:rsidP="00B34401">
      <w:pPr>
        <w:pStyle w:val="Subtitle"/>
        <w:spacing w:before="120" w:after="120"/>
        <w:ind w:firstLine="0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B34401">
        <w:rPr>
          <w:rFonts w:ascii="Arial" w:eastAsiaTheme="minorHAnsi" w:hAnsi="Arial" w:cs="Arial"/>
          <w:i w:val="0"/>
          <w:iCs w:val="0"/>
          <w:color w:val="auto"/>
          <w:spacing w:val="0"/>
          <w:sz w:val="22"/>
          <w:szCs w:val="22"/>
        </w:rPr>
        <w:t>Program’s successes and lessons learned based on evaluation findings</w:t>
      </w:r>
      <w:r w:rsidRPr="00B34401">
        <w:rPr>
          <w:rStyle w:val="FootnoteReference"/>
          <w:rFonts w:ascii="Arial" w:hAnsi="Arial" w:cs="Arial"/>
          <w:b/>
          <w:i w:val="0"/>
          <w:color w:val="auto"/>
          <w:sz w:val="22"/>
          <w:szCs w:val="22"/>
        </w:rPr>
        <w:footnoteReference w:id="10"/>
      </w:r>
    </w:p>
    <w:p w14:paraId="7BF72F3E" w14:textId="77777777" w:rsidR="004F58A5" w:rsidRDefault="001579CE" w:rsidP="00193773">
      <w:pPr>
        <w:pStyle w:val="Heading2"/>
        <w:numPr>
          <w:ilvl w:val="1"/>
          <w:numId w:val="33"/>
        </w:numPr>
      </w:pPr>
      <w:bookmarkStart w:id="13" w:name="_Toc112227652"/>
      <w:r>
        <w:t>Status of the implementation of recommendations from the previous year</w:t>
      </w:r>
      <w:r w:rsidR="00193773">
        <w:t>;</w:t>
      </w:r>
      <w:bookmarkEnd w:id="13"/>
      <w:r w:rsidR="00193773">
        <w:t xml:space="preserve"> </w:t>
      </w:r>
    </w:p>
    <w:p w14:paraId="2377CC2B" w14:textId="23F2A634" w:rsidR="004F58A5" w:rsidRDefault="00193773" w:rsidP="004F58A5">
      <w:pPr>
        <w:pStyle w:val="Heading2"/>
        <w:numPr>
          <w:ilvl w:val="0"/>
          <w:numId w:val="0"/>
        </w:numPr>
        <w:ind w:left="1440"/>
      </w:pPr>
      <w:bookmarkStart w:id="14" w:name="_Toc112227653"/>
      <w:r>
        <w:t>AND</w:t>
      </w:r>
      <w:bookmarkEnd w:id="14"/>
      <w:r>
        <w:t xml:space="preserve"> </w:t>
      </w:r>
    </w:p>
    <w:p w14:paraId="7B8D1C4F" w14:textId="45E040DF" w:rsidR="00193773" w:rsidRPr="006370AB" w:rsidRDefault="00193773" w:rsidP="004F58A5">
      <w:pPr>
        <w:pStyle w:val="Heading2"/>
        <w:numPr>
          <w:ilvl w:val="0"/>
          <w:numId w:val="0"/>
        </w:numPr>
        <w:ind w:left="1440"/>
      </w:pPr>
      <w:bookmarkStart w:id="15" w:name="_Toc112227654"/>
      <w:r>
        <w:t>documented or perceived impacts of implementing those recommendations, if known</w:t>
      </w:r>
      <w:bookmarkEnd w:id="15"/>
    </w:p>
    <w:p w14:paraId="4BDCD2B2" w14:textId="77777777" w:rsidR="00B34401" w:rsidRDefault="00B34401" w:rsidP="00B34401"/>
    <w:p w14:paraId="07A2F83C" w14:textId="77777777" w:rsidR="00B34401" w:rsidRDefault="00B34401" w:rsidP="00B34401"/>
    <w:p w14:paraId="222F4DEB" w14:textId="77777777" w:rsidR="00B34401" w:rsidRDefault="00B34401" w:rsidP="00B34401"/>
    <w:p w14:paraId="4F37E60D" w14:textId="60B50EC0" w:rsidR="001579CE" w:rsidRDefault="001579CE" w:rsidP="000D1101">
      <w:pPr>
        <w:pStyle w:val="Heading2"/>
        <w:numPr>
          <w:ilvl w:val="1"/>
          <w:numId w:val="33"/>
        </w:numPr>
      </w:pPr>
      <w:bookmarkStart w:id="16" w:name="_Toc112227655"/>
      <w:r>
        <w:t>Conclusions and recommendations based on the current year’s evaluation findings</w:t>
      </w:r>
      <w:r w:rsidR="00B35913">
        <w:t xml:space="preserve">. Also include conclusions and recommendations based on evaluation findings from </w:t>
      </w:r>
      <w:r w:rsidR="00B35913" w:rsidRPr="00B35913">
        <w:rPr>
          <w:i/>
          <w:iCs/>
        </w:rPr>
        <w:t>prior</w:t>
      </w:r>
      <w:r w:rsidR="00B35913">
        <w:t xml:space="preserve"> year objectives and indicators that could not be previously addressed due to pending data, if applicable.</w:t>
      </w:r>
      <w:bookmarkEnd w:id="16"/>
    </w:p>
    <w:p w14:paraId="3C3E13F7" w14:textId="77777777" w:rsidR="00B35913" w:rsidRPr="00B35913" w:rsidRDefault="00B35913" w:rsidP="00B35913"/>
    <w:p w14:paraId="18D735F2" w14:textId="2961FA76" w:rsidR="001E5CE3" w:rsidRDefault="00B35913" w:rsidP="000D1101">
      <w:pPr>
        <w:pStyle w:val="Heading2"/>
        <w:numPr>
          <w:ilvl w:val="1"/>
          <w:numId w:val="33"/>
        </w:numPr>
      </w:pPr>
      <w:bookmarkStart w:id="17" w:name="_Toc112227656"/>
      <w:r>
        <w:t>S</w:t>
      </w:r>
      <w:r w:rsidRPr="006370AB">
        <w:t>trategies to help ensure that evaluation findings were used to inform program improvement.</w:t>
      </w:r>
      <w:bookmarkEnd w:id="17"/>
    </w:p>
    <w:p w14:paraId="6801F751" w14:textId="3532958E" w:rsidR="00760DAF" w:rsidRDefault="00760DAF" w:rsidP="00760DAF">
      <w:pPr>
        <w:pStyle w:val="Heading1"/>
        <w:numPr>
          <w:ilvl w:val="0"/>
          <w:numId w:val="33"/>
        </w:numPr>
      </w:pPr>
      <w:bookmarkStart w:id="18" w:name="_Toc112227657"/>
      <w:r>
        <w:t>Sustainability</w:t>
      </w:r>
      <w:bookmarkEnd w:id="18"/>
    </w:p>
    <w:p w14:paraId="30F38B9E" w14:textId="77777777" w:rsidR="00A65111" w:rsidRDefault="00A65111" w:rsidP="00F87318"/>
    <w:p w14:paraId="4FBC5A49" w14:textId="3E2BD45A" w:rsidR="00760DAF" w:rsidRDefault="00760DAF">
      <w:r>
        <w:t xml:space="preserve">Have any discussions or planning taken place around sustaining the program beyond expiration of the grant?  </w:t>
      </w:r>
    </w:p>
    <w:p w14:paraId="3DB44EFB" w14:textId="4144DE44" w:rsidR="00760DAF" w:rsidRDefault="00760DAF" w:rsidP="00760DAF">
      <w:pPr>
        <w:rPr>
          <w:sz w:val="24"/>
        </w:rPr>
      </w:pPr>
      <w:r w:rsidRPr="00760DAF">
        <w:rPr>
          <w:sz w:val="32"/>
        </w:rPr>
        <w:sym w:font="Wingdings 2" w:char="F0A3"/>
      </w:r>
      <w:r>
        <w:rPr>
          <w:sz w:val="32"/>
        </w:rPr>
        <w:t xml:space="preserve"> </w:t>
      </w:r>
      <w:r w:rsidRPr="00760DAF">
        <w:rPr>
          <w:sz w:val="24"/>
        </w:rPr>
        <w:t>Yes</w:t>
      </w:r>
      <w:r>
        <w:rPr>
          <w:sz w:val="32"/>
        </w:rPr>
        <w:tab/>
      </w:r>
      <w:r w:rsidRPr="00760DAF">
        <w:rPr>
          <w:sz w:val="32"/>
        </w:rPr>
        <w:sym w:font="Wingdings 2" w:char="F0A3"/>
      </w:r>
      <w:r>
        <w:rPr>
          <w:sz w:val="32"/>
        </w:rPr>
        <w:t xml:space="preserve"> </w:t>
      </w:r>
      <w:r>
        <w:rPr>
          <w:sz w:val="24"/>
        </w:rPr>
        <w:t>No</w:t>
      </w:r>
    </w:p>
    <w:p w14:paraId="0837B938" w14:textId="77777777" w:rsidR="00946952" w:rsidRDefault="00946952" w:rsidP="00760DAF">
      <w:pPr>
        <w:rPr>
          <w:sz w:val="24"/>
        </w:rPr>
      </w:pPr>
    </w:p>
    <w:p w14:paraId="1590ABCF" w14:textId="013C7A98" w:rsidR="000544EA" w:rsidRDefault="000544EA" w:rsidP="00760DAF">
      <w:pPr>
        <w:rPr>
          <w:sz w:val="24"/>
        </w:rPr>
      </w:pPr>
      <w:r>
        <w:rPr>
          <w:sz w:val="24"/>
        </w:rPr>
        <w:t>Briefly describe the status of your sustainability plan. (For example: Which key stakeholders have contributed to the plan</w:t>
      </w:r>
      <w:r w:rsidR="00946952">
        <w:rPr>
          <w:sz w:val="24"/>
        </w:rPr>
        <w:t>? Has it been finalized, or is it still under discussion? Is there a general consensus as to how  well the plan is likely to support continued programming in lieu of a renewed 21CCLC grant?)</w:t>
      </w:r>
    </w:p>
    <w:p w14:paraId="6E8D9762" w14:textId="48F56DCE" w:rsidR="00946952" w:rsidRDefault="00946952" w:rsidP="00760DAF">
      <w:pPr>
        <w:rPr>
          <w:sz w:val="24"/>
        </w:rPr>
      </w:pPr>
    </w:p>
    <w:p w14:paraId="0A82648F" w14:textId="47588AEE" w:rsidR="00946952" w:rsidRDefault="00946952" w:rsidP="00760DAF">
      <w:pPr>
        <w:rPr>
          <w:sz w:val="24"/>
        </w:rPr>
      </w:pPr>
    </w:p>
    <w:p w14:paraId="2AD6A328" w14:textId="77777777" w:rsidR="00946952" w:rsidRDefault="00946952" w:rsidP="00760DAF">
      <w:pPr>
        <w:rPr>
          <w:sz w:val="24"/>
        </w:rPr>
      </w:pPr>
    </w:p>
    <w:p w14:paraId="6293329B" w14:textId="1076F507" w:rsidR="00760DAF" w:rsidRPr="000D1101" w:rsidRDefault="00760DAF">
      <w:pPr>
        <w:rPr>
          <w:rFonts w:asciiTheme="majorHAnsi" w:eastAsiaTheme="majorEastAsia" w:hAnsiTheme="majorHAnsi" w:cstheme="majorBidi"/>
          <w:b/>
          <w:bCs/>
          <w:color w:val="244583" w:themeColor="accent2" w:themeShade="80"/>
          <w:w w:val="110"/>
          <w:sz w:val="32"/>
          <w:szCs w:val="28"/>
        </w:rPr>
      </w:pPr>
      <w:r>
        <w:rPr>
          <w:sz w:val="24"/>
        </w:rPr>
        <w:t>If</w:t>
      </w:r>
      <w:r w:rsidR="000D1101">
        <w:rPr>
          <w:sz w:val="24"/>
        </w:rPr>
        <w:t xml:space="preserve"> </w:t>
      </w:r>
      <w:r w:rsidR="00946952">
        <w:rPr>
          <w:sz w:val="24"/>
        </w:rPr>
        <w:t>there is at least a preliminary plan</w:t>
      </w:r>
      <w:r>
        <w:rPr>
          <w:sz w:val="24"/>
        </w:rPr>
        <w:t xml:space="preserve">, please briefly list </w:t>
      </w:r>
      <w:r w:rsidR="00946952">
        <w:rPr>
          <w:sz w:val="24"/>
        </w:rPr>
        <w:t>(</w:t>
      </w:r>
      <w:r>
        <w:rPr>
          <w:sz w:val="24"/>
        </w:rPr>
        <w:t>potential</w:t>
      </w:r>
      <w:r w:rsidR="00946952">
        <w:rPr>
          <w:sz w:val="24"/>
        </w:rPr>
        <w:t>)</w:t>
      </w:r>
      <w:r>
        <w:rPr>
          <w:sz w:val="24"/>
        </w:rPr>
        <w:t xml:space="preserve"> sustainability strategies here (bullet format is sufficient):</w:t>
      </w:r>
    </w:p>
    <w:p w14:paraId="58DA75EC" w14:textId="51451714" w:rsidR="00A355C5" w:rsidRDefault="001E5CE3" w:rsidP="00F81499">
      <w:pPr>
        <w:pStyle w:val="Heading1"/>
        <w:numPr>
          <w:ilvl w:val="0"/>
          <w:numId w:val="33"/>
        </w:numPr>
        <w:spacing w:before="360" w:after="360"/>
      </w:pPr>
      <w:bookmarkStart w:id="19" w:name="_Toc112227658"/>
      <w:r>
        <w:lastRenderedPageBreak/>
        <w:t>Appendices</w:t>
      </w:r>
      <w:bookmarkEnd w:id="19"/>
      <w:r w:rsidR="00F563D2">
        <w:t xml:space="preserve"> </w:t>
      </w:r>
    </w:p>
    <w:p w14:paraId="4FEABA12" w14:textId="77777777" w:rsidR="00F81499" w:rsidRDefault="00F81499" w:rsidP="00F81499">
      <w:pPr>
        <w:pStyle w:val="Subtitle"/>
        <w:spacing w:line="360" w:lineRule="auto"/>
        <w:rPr>
          <w:u w:val="single"/>
        </w:rPr>
      </w:pPr>
    </w:p>
    <w:p w14:paraId="7AF12E7C" w14:textId="77777777" w:rsidR="00F81499" w:rsidRDefault="00F81499" w:rsidP="00F81499">
      <w:pPr>
        <w:pStyle w:val="Subtitle"/>
        <w:spacing w:line="360" w:lineRule="auto"/>
      </w:pPr>
      <w:r w:rsidRPr="00F81499">
        <w:rPr>
          <w:u w:val="single"/>
        </w:rPr>
        <w:t>Required</w:t>
      </w:r>
      <w:r>
        <w:t>:</w:t>
      </w:r>
    </w:p>
    <w:p w14:paraId="1191451C" w14:textId="1FAF3851" w:rsidR="00DA211A" w:rsidRDefault="00DA211A" w:rsidP="00F81499">
      <w:pPr>
        <w:pStyle w:val="ListParagraph"/>
        <w:numPr>
          <w:ilvl w:val="0"/>
          <w:numId w:val="22"/>
        </w:numPr>
        <w:spacing w:before="120" w:after="120" w:line="360" w:lineRule="auto"/>
        <w:contextualSpacing w:val="0"/>
      </w:pPr>
      <w:r>
        <w:t xml:space="preserve">Copies of </w:t>
      </w:r>
      <w:r w:rsidR="00CD7CBA">
        <w:t xml:space="preserve">any </w:t>
      </w:r>
      <w:r w:rsidR="00CD7CBA">
        <w:rPr>
          <w:i/>
        </w:rPr>
        <w:t xml:space="preserve">locally developed </w:t>
      </w:r>
      <w:r>
        <w:t>measurement tools/assessments (surveys,</w:t>
      </w:r>
      <w:r w:rsidR="00D247F6" w:rsidRPr="00D247F6">
        <w:rPr>
          <w:vertAlign w:val="superscript"/>
        </w:rPr>
        <w:t>1</w:t>
      </w:r>
      <w:r w:rsidR="00D247F6">
        <w:t xml:space="preserve"> o</w:t>
      </w:r>
      <w:r>
        <w:t xml:space="preserve">bservation tools, </w:t>
      </w:r>
      <w:r w:rsidRPr="00E27FFD">
        <w:rPr>
          <w:i/>
        </w:rPr>
        <w:t>etc</w:t>
      </w:r>
      <w:r>
        <w:t>.)</w:t>
      </w:r>
    </w:p>
    <w:p w14:paraId="0D14F29B" w14:textId="2740D2AC" w:rsidR="00DA211A" w:rsidRPr="000D1101" w:rsidRDefault="00176500" w:rsidP="00F81499">
      <w:pPr>
        <w:pStyle w:val="ListParagraph"/>
        <w:numPr>
          <w:ilvl w:val="0"/>
          <w:numId w:val="22"/>
        </w:numPr>
        <w:spacing w:before="120" w:after="120" w:line="360" w:lineRule="auto"/>
        <w:contextualSpacing w:val="0"/>
        <w:rPr>
          <w:color w:val="852010" w:themeColor="accent3" w:themeShade="BF"/>
        </w:rPr>
      </w:pPr>
      <w:r>
        <w:t xml:space="preserve">Full, tabulated </w:t>
      </w:r>
      <w:r w:rsidR="00DA211A">
        <w:t>results</w:t>
      </w:r>
      <w:r w:rsidR="001E5CE3">
        <w:t xml:space="preserve"> of any </w:t>
      </w:r>
      <w:r w:rsidR="00CD7CBA">
        <w:t xml:space="preserve">quantitative </w:t>
      </w:r>
      <w:r w:rsidR="001E5CE3">
        <w:t xml:space="preserve">assessment </w:t>
      </w:r>
      <w:r w:rsidR="00CD7CBA">
        <w:t>tools (surveys,</w:t>
      </w:r>
      <w:r w:rsidR="00CB0BC0">
        <w:rPr>
          <w:rStyle w:val="FootnoteReference"/>
        </w:rPr>
        <w:footnoteReference w:id="11"/>
      </w:r>
      <w:r w:rsidR="00CD7CBA">
        <w:t xml:space="preserve"> observation proto</w:t>
      </w:r>
      <w:r w:rsidR="00F81499">
        <w:t xml:space="preserve">cols, skills assessments, </w:t>
      </w:r>
      <w:r w:rsidR="00F81499" w:rsidRPr="00E27FFD">
        <w:rPr>
          <w:i/>
        </w:rPr>
        <w:t>etc</w:t>
      </w:r>
      <w:r w:rsidR="00F81499">
        <w:t>.)</w:t>
      </w:r>
      <w:r w:rsidR="00946952" w:rsidRPr="000D1101">
        <w:rPr>
          <w:color w:val="C00000"/>
        </w:rPr>
        <w:t xml:space="preserve"> </w:t>
      </w:r>
      <w:r w:rsidR="00946952" w:rsidRPr="000D1101">
        <w:rPr>
          <w:color w:val="852010" w:themeColor="accent3" w:themeShade="BF"/>
        </w:rPr>
        <w:t>These tabulated results can also be used in lieu of copies of the original instrument as long as they include complete text of instructions</w:t>
      </w:r>
      <w:r w:rsidR="00D247F6" w:rsidRPr="000D1101">
        <w:rPr>
          <w:color w:val="852010" w:themeColor="accent3" w:themeShade="BF"/>
        </w:rPr>
        <w:t xml:space="preserve">, rating scales, </w:t>
      </w:r>
      <w:r w:rsidR="00946952" w:rsidRPr="000D1101">
        <w:rPr>
          <w:color w:val="852010" w:themeColor="accent3" w:themeShade="BF"/>
        </w:rPr>
        <w:t>questions</w:t>
      </w:r>
      <w:r w:rsidR="00D247F6" w:rsidRPr="000D1101">
        <w:rPr>
          <w:color w:val="852010" w:themeColor="accent3" w:themeShade="BF"/>
        </w:rPr>
        <w:t>, etc.</w:t>
      </w:r>
    </w:p>
    <w:p w14:paraId="77ABD6F5" w14:textId="77777777" w:rsidR="00F81499" w:rsidRDefault="00F81499" w:rsidP="00F81499">
      <w:pPr>
        <w:pStyle w:val="Subtitle"/>
        <w:numPr>
          <w:ilvl w:val="0"/>
          <w:numId w:val="0"/>
        </w:numPr>
        <w:spacing w:line="360" w:lineRule="auto"/>
        <w:ind w:firstLine="720"/>
        <w:rPr>
          <w:u w:val="single"/>
        </w:rPr>
      </w:pPr>
    </w:p>
    <w:p w14:paraId="16626D1E" w14:textId="77777777" w:rsidR="00F81499" w:rsidRDefault="00F81499" w:rsidP="00F81499">
      <w:pPr>
        <w:pStyle w:val="Subtitle"/>
        <w:numPr>
          <w:ilvl w:val="0"/>
          <w:numId w:val="0"/>
        </w:numPr>
        <w:spacing w:line="360" w:lineRule="auto"/>
        <w:ind w:firstLine="720"/>
      </w:pPr>
      <w:r w:rsidRPr="00F81499">
        <w:rPr>
          <w:u w:val="single"/>
        </w:rPr>
        <w:t>Optional</w:t>
      </w:r>
      <w:r>
        <w:t>:</w:t>
      </w:r>
    </w:p>
    <w:p w14:paraId="5900D1F7" w14:textId="77777777" w:rsidR="00DA211A" w:rsidRDefault="00DA211A" w:rsidP="00F81499">
      <w:pPr>
        <w:pStyle w:val="ListParagraph"/>
        <w:numPr>
          <w:ilvl w:val="0"/>
          <w:numId w:val="22"/>
        </w:numPr>
        <w:spacing w:before="120" w:after="120" w:line="360" w:lineRule="auto"/>
        <w:contextualSpacing w:val="0"/>
      </w:pPr>
      <w:r>
        <w:t>Sample of memo or weekly/monthly report used to share ongoing evaluation results/data with program</w:t>
      </w:r>
      <w:r w:rsidR="00CB0BC0">
        <w:rPr>
          <w:rStyle w:val="FootnoteReference"/>
        </w:rPr>
        <w:footnoteReference w:id="12"/>
      </w:r>
    </w:p>
    <w:p w14:paraId="0F83E82B" w14:textId="77777777" w:rsidR="001E5CE3" w:rsidRDefault="001E5CE3" w:rsidP="00F81499">
      <w:pPr>
        <w:pStyle w:val="ListParagraph"/>
        <w:numPr>
          <w:ilvl w:val="0"/>
          <w:numId w:val="22"/>
        </w:numPr>
        <w:spacing w:before="120" w:after="120" w:line="360" w:lineRule="auto"/>
        <w:contextualSpacing w:val="0"/>
      </w:pPr>
      <w:r>
        <w:t>Any additional narrative, analysis</w:t>
      </w:r>
      <w:r w:rsidR="00E63915">
        <w:t>, graphics</w:t>
      </w:r>
      <w:r>
        <w:t xml:space="preserve"> or other information that did not fit into any section in this report </w:t>
      </w:r>
      <w:r w:rsidR="00176500">
        <w:t>that</w:t>
      </w:r>
      <w:r>
        <w:t xml:space="preserve"> you would like to include</w:t>
      </w:r>
    </w:p>
    <w:p w14:paraId="526E81A0" w14:textId="77777777" w:rsidR="00DA211A" w:rsidRPr="00DA211A" w:rsidRDefault="00DA211A" w:rsidP="00DA211A">
      <w:pPr>
        <w:pStyle w:val="ListParagraph"/>
        <w:spacing w:line="360" w:lineRule="auto"/>
      </w:pPr>
    </w:p>
    <w:p w14:paraId="746FC651" w14:textId="77777777" w:rsidR="009D7015" w:rsidRPr="00CF08A3" w:rsidRDefault="009D7015" w:rsidP="00DA211A">
      <w:pPr>
        <w:spacing w:line="360" w:lineRule="auto"/>
        <w:rPr>
          <w:b/>
          <w:sz w:val="6"/>
          <w:szCs w:val="6"/>
        </w:rPr>
      </w:pPr>
    </w:p>
    <w:p w14:paraId="7F18008A" w14:textId="77777777" w:rsidR="00DB6F25" w:rsidRDefault="00DB6F25" w:rsidP="00DA211A">
      <w:pPr>
        <w:spacing w:line="360" w:lineRule="auto"/>
      </w:pPr>
    </w:p>
    <w:p w14:paraId="56D9BCB8" w14:textId="77777777" w:rsidR="00D874B2" w:rsidRPr="000656D7" w:rsidRDefault="00D874B2" w:rsidP="000656D7"/>
    <w:sectPr w:rsidR="00D874B2" w:rsidRPr="000656D7" w:rsidSect="00FC2C4F">
      <w:footnotePr>
        <w:numRestart w:val="eachPage"/>
      </w:footnotePr>
      <w:pgSz w:w="15840" w:h="12240" w:orient="landscape"/>
      <w:pgMar w:top="720" w:right="714" w:bottom="720" w:left="720" w:header="270" w:footer="12" w:gutter="0"/>
      <w:pgBorders>
        <w:top w:val="single" w:sz="18" w:space="30" w:color="auto"/>
        <w:left w:val="single" w:sz="18" w:space="24" w:color="auto"/>
        <w:bottom w:val="single" w:sz="18" w:space="30" w:color="auto"/>
        <w:right w:val="single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81AE" w14:textId="77777777" w:rsidR="00533173" w:rsidRDefault="00533173" w:rsidP="00A42D9A">
      <w:r>
        <w:separator/>
      </w:r>
    </w:p>
  </w:endnote>
  <w:endnote w:type="continuationSeparator" w:id="0">
    <w:p w14:paraId="32AA616D" w14:textId="77777777" w:rsidR="00533173" w:rsidRDefault="00533173" w:rsidP="00A42D9A">
      <w:r>
        <w:continuationSeparator/>
      </w:r>
    </w:p>
  </w:endnote>
  <w:endnote w:type="continuationNotice" w:id="1">
    <w:p w14:paraId="36DEBB59" w14:textId="77777777" w:rsidR="00533173" w:rsidRDefault="00533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E23E" w14:textId="61F2CF75" w:rsidR="00FD13A5" w:rsidRDefault="00FD13A5">
    <w:pPr>
      <w:pStyle w:val="Footer"/>
      <w:jc w:val="right"/>
    </w:pPr>
  </w:p>
  <w:p w14:paraId="0C6FE331" w14:textId="77777777" w:rsidR="00FD13A5" w:rsidRDefault="00FD1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D920" w14:textId="16658B14" w:rsidR="00FD13A5" w:rsidRDefault="00FD13A5">
    <w:pPr>
      <w:pStyle w:val="Footer"/>
      <w:jc w:val="right"/>
    </w:pPr>
  </w:p>
  <w:p w14:paraId="24B5811C" w14:textId="77777777" w:rsidR="00FD13A5" w:rsidRDefault="00FD13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428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84FA5" w14:textId="613926F2" w:rsidR="00FD13A5" w:rsidRDefault="00FD13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C8A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4029AF26" w14:textId="77777777" w:rsidR="00FD13A5" w:rsidRDefault="00FD1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0D00" w14:textId="77777777" w:rsidR="00533173" w:rsidRDefault="00533173" w:rsidP="00A42D9A">
      <w:r>
        <w:separator/>
      </w:r>
    </w:p>
  </w:footnote>
  <w:footnote w:type="continuationSeparator" w:id="0">
    <w:p w14:paraId="22FC053D" w14:textId="77777777" w:rsidR="00533173" w:rsidRDefault="00533173" w:rsidP="00A42D9A">
      <w:r>
        <w:continuationSeparator/>
      </w:r>
    </w:p>
  </w:footnote>
  <w:footnote w:type="continuationNotice" w:id="1">
    <w:p w14:paraId="7560C66C" w14:textId="77777777" w:rsidR="00533173" w:rsidRDefault="00533173"/>
  </w:footnote>
  <w:footnote w:id="2">
    <w:p w14:paraId="6CEFCADE" w14:textId="58A8F230" w:rsidR="00FD13A5" w:rsidRDefault="00FD13A5">
      <w:pPr>
        <w:pStyle w:val="FootnoteText"/>
        <w:rPr>
          <w:rFonts w:ascii="Arial Narrow" w:hAnsi="Arial Narrow"/>
        </w:rPr>
      </w:pPr>
      <w:r>
        <w:rPr>
          <w:rStyle w:val="FootnoteReference"/>
        </w:rPr>
        <w:footnoteRef/>
      </w:r>
      <w:r>
        <w:t xml:space="preserve"> </w:t>
      </w:r>
      <w:r w:rsidRPr="005B2790">
        <w:rPr>
          <w:rFonts w:ascii="Arial Narrow" w:hAnsi="Arial Narrow"/>
        </w:rPr>
        <w:t>Retrieved from</w:t>
      </w:r>
      <w:r w:rsidR="00EB3C03">
        <w:rPr>
          <w:rFonts w:ascii="Arial Narrow" w:hAnsi="Arial Narrow"/>
        </w:rPr>
        <w:t xml:space="preserve"> </w:t>
      </w:r>
      <w:hyperlink r:id="rId1" w:history="1">
        <w:r w:rsidR="00EB3C03" w:rsidRPr="00033335">
          <w:rPr>
            <w:rStyle w:val="Hyperlink"/>
            <w:rFonts w:ascii="Arial Narrow" w:hAnsi="Arial Narrow"/>
          </w:rPr>
          <w:t>http://p1232.nysed.gov/sss/documents/SiteMonitoringVisitReportPDF4.28.21.pdf</w:t>
        </w:r>
      </w:hyperlink>
      <w:r w:rsidRPr="005B2790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Please keep your eyes on the SSS website for future updates to the SMV.</w:t>
      </w:r>
    </w:p>
    <w:p w14:paraId="573260C2" w14:textId="333378AA" w:rsidR="00EB3C03" w:rsidRDefault="00EB3C03">
      <w:pPr>
        <w:pStyle w:val="FootnoteText"/>
      </w:pPr>
      <w:r>
        <w:rPr>
          <w:rFonts w:ascii="Arial Narrow" w:hAnsi="Arial Narrow"/>
        </w:rPr>
        <w:t xml:space="preserve">                          </w:t>
      </w:r>
    </w:p>
  </w:footnote>
  <w:footnote w:id="3">
    <w:p w14:paraId="1A8765E8" w14:textId="4B9CC819" w:rsidR="00FD13A5" w:rsidRDefault="00FD13A5">
      <w:pPr>
        <w:pStyle w:val="FootnoteText"/>
      </w:pPr>
      <w:r w:rsidRPr="004722C7">
        <w:rPr>
          <w:rStyle w:val="FootnoteReference"/>
          <w:rFonts w:ascii="Arial Narrow" w:hAnsi="Arial Narrow"/>
        </w:rPr>
        <w:footnoteRef/>
      </w:r>
      <w:r w:rsidRPr="004722C7">
        <w:rPr>
          <w:rFonts w:ascii="Arial Narrow" w:hAnsi="Arial Narrow"/>
        </w:rPr>
        <w:t xml:space="preserve"> </w:t>
      </w:r>
      <w:r w:rsidRPr="005D1A26">
        <w:rPr>
          <w:rStyle w:val="IntenseEmphasis"/>
        </w:rPr>
        <w:t xml:space="preserve">Note that this table might serve as a supplemental source of evidence documenting activities to engage and communicate with families, helping support grantees’ </w:t>
      </w:r>
      <w:r>
        <w:rPr>
          <w:rStyle w:val="IntenseEmphasis"/>
        </w:rPr>
        <w:t>c</w:t>
      </w:r>
      <w:r w:rsidRPr="005D1A26">
        <w:rPr>
          <w:rStyle w:val="IntenseEmphasis"/>
        </w:rPr>
        <w:t>ompliance with Indicators in SMV Section G, particularly G-3, G-5, G-6, and G-7.</w:t>
      </w:r>
    </w:p>
  </w:footnote>
  <w:footnote w:id="4">
    <w:p w14:paraId="30161C6E" w14:textId="517C0A79" w:rsidR="00FD13A5" w:rsidRPr="004722C7" w:rsidRDefault="00FD13A5" w:rsidP="004722C7">
      <w:pPr>
        <w:pStyle w:val="FootnoteText"/>
        <w:rPr>
          <w:rFonts w:ascii="Arial Narrow" w:hAnsi="Arial Narrow"/>
        </w:rPr>
      </w:pPr>
      <w:r w:rsidRPr="004722C7">
        <w:rPr>
          <w:rStyle w:val="FootnoteReference"/>
          <w:rFonts w:ascii="Arial Narrow" w:hAnsi="Arial Narrow"/>
        </w:rPr>
        <w:footnoteRef/>
      </w:r>
      <w:r w:rsidRPr="004722C7">
        <w:rPr>
          <w:rFonts w:ascii="Arial Narrow" w:hAnsi="Arial Narrow"/>
        </w:rPr>
        <w:t xml:space="preserve"> </w:t>
      </w:r>
      <w:r w:rsidRPr="005D1A26">
        <w:rPr>
          <w:rStyle w:val="IntenseEmphasis"/>
        </w:rPr>
        <w:t>Note that this table might serve as a supplemental source of evidence documenting “Adult Learning Opportunities” helping to support grantees’ compliance with MV Indicator G-8(d).</w:t>
      </w:r>
    </w:p>
  </w:footnote>
  <w:footnote w:id="5">
    <w:p w14:paraId="12BC9C30" w14:textId="77777777" w:rsidR="00FD13A5" w:rsidRPr="00D61D7F" w:rsidRDefault="00FD13A5" w:rsidP="001F0609">
      <w:pPr>
        <w:pStyle w:val="FootnoteText"/>
        <w:rPr>
          <w:rFonts w:ascii="Arial Narrow" w:hAnsi="Arial Narrow"/>
        </w:rPr>
      </w:pPr>
      <w:r w:rsidRPr="008E2ADA">
        <w:rPr>
          <w:rStyle w:val="FootnoteReference"/>
          <w:rFonts w:ascii="Arial Narrow" w:hAnsi="Arial Narrow"/>
        </w:rPr>
        <w:footnoteRef/>
      </w:r>
      <w:r w:rsidRPr="008E2ADA">
        <w:rPr>
          <w:rFonts w:ascii="Arial Narrow" w:hAnsi="Arial Narrow"/>
        </w:rPr>
        <w:t xml:space="preserve"> Copies of completed site observation protocols </w:t>
      </w:r>
      <w:r>
        <w:rPr>
          <w:rFonts w:ascii="Arial Narrow" w:hAnsi="Arial Narrow"/>
        </w:rPr>
        <w:t xml:space="preserve">and/or other site visit summaries </w:t>
      </w:r>
      <w:r w:rsidRPr="008E2ADA">
        <w:rPr>
          <w:rFonts w:ascii="Arial Narrow" w:hAnsi="Arial Narrow"/>
        </w:rPr>
        <w:t>should be provided to program managers as</w:t>
      </w:r>
      <w:r>
        <w:rPr>
          <w:rFonts w:ascii="Arial Narrow" w:hAnsi="Arial Narrow"/>
        </w:rPr>
        <w:t xml:space="preserve"> a source of</w:t>
      </w:r>
      <w:r w:rsidRPr="008E2ADA">
        <w:rPr>
          <w:rFonts w:ascii="Arial Narrow" w:hAnsi="Arial Narrow"/>
        </w:rPr>
        <w:t xml:space="preserve"> required supporting evidence to meet compliance for </w:t>
      </w:r>
      <w:r>
        <w:rPr>
          <w:rFonts w:ascii="Arial Narrow" w:hAnsi="Arial Narrow"/>
        </w:rPr>
        <w:t xml:space="preserve">SMV </w:t>
      </w:r>
      <w:r w:rsidRPr="008E2ADA">
        <w:rPr>
          <w:rFonts w:ascii="Arial Narrow" w:hAnsi="Arial Narrow"/>
        </w:rPr>
        <w:t>Indicator H-1(c)</w:t>
      </w:r>
      <w:r>
        <w:rPr>
          <w:rFonts w:ascii="Arial Narrow" w:hAnsi="Arial Narrow"/>
        </w:rPr>
        <w:t>, “evidence of two site visits per site</w:t>
      </w:r>
      <w:r w:rsidRPr="008E2ADA">
        <w:rPr>
          <w:rFonts w:ascii="Arial Narrow" w:hAnsi="Arial Narrow"/>
        </w:rPr>
        <w:t>.</w:t>
      </w:r>
      <w:r>
        <w:rPr>
          <w:rFonts w:ascii="Arial Narrow" w:hAnsi="Arial Narrow"/>
        </w:rPr>
        <w:t>”</w:t>
      </w:r>
    </w:p>
  </w:footnote>
  <w:footnote w:id="6">
    <w:p w14:paraId="68C0A418" w14:textId="77777777" w:rsidR="00FD13A5" w:rsidRPr="00D61D7F" w:rsidRDefault="00FD13A5" w:rsidP="001F0609">
      <w:pPr>
        <w:pStyle w:val="FootnoteText"/>
        <w:rPr>
          <w:rFonts w:ascii="Arial Narrow" w:hAnsi="Arial Narrow"/>
        </w:rPr>
      </w:pPr>
      <w:r w:rsidRPr="008E2ADA">
        <w:rPr>
          <w:rStyle w:val="FootnoteReference"/>
          <w:rFonts w:ascii="Arial Narrow" w:hAnsi="Arial Narrow"/>
        </w:rPr>
        <w:footnoteRef/>
      </w:r>
      <w:r w:rsidRPr="008E2ADA">
        <w:rPr>
          <w:rFonts w:ascii="Arial Narrow" w:hAnsi="Arial Narrow"/>
        </w:rPr>
        <w:t xml:space="preserve"> Copies of completed site observation protocols </w:t>
      </w:r>
      <w:r>
        <w:rPr>
          <w:rFonts w:ascii="Arial Narrow" w:hAnsi="Arial Narrow"/>
        </w:rPr>
        <w:t xml:space="preserve">and/or other site visit summaries </w:t>
      </w:r>
      <w:r w:rsidRPr="008E2ADA">
        <w:rPr>
          <w:rFonts w:ascii="Arial Narrow" w:hAnsi="Arial Narrow"/>
        </w:rPr>
        <w:t>should be provided to program managers as</w:t>
      </w:r>
      <w:r>
        <w:rPr>
          <w:rFonts w:ascii="Arial Narrow" w:hAnsi="Arial Narrow"/>
        </w:rPr>
        <w:t xml:space="preserve"> a source of</w:t>
      </w:r>
      <w:r w:rsidRPr="008E2ADA">
        <w:rPr>
          <w:rFonts w:ascii="Arial Narrow" w:hAnsi="Arial Narrow"/>
        </w:rPr>
        <w:t xml:space="preserve"> required supporting evidence to meet compliance for </w:t>
      </w:r>
      <w:r>
        <w:rPr>
          <w:rFonts w:ascii="Arial Narrow" w:hAnsi="Arial Narrow"/>
        </w:rPr>
        <w:t xml:space="preserve">SMV </w:t>
      </w:r>
      <w:r w:rsidRPr="008E2ADA">
        <w:rPr>
          <w:rFonts w:ascii="Arial Narrow" w:hAnsi="Arial Narrow"/>
        </w:rPr>
        <w:t>Indicator H-1(c)</w:t>
      </w:r>
      <w:r>
        <w:rPr>
          <w:rFonts w:ascii="Arial Narrow" w:hAnsi="Arial Narrow"/>
        </w:rPr>
        <w:t>, “evidence of two site visits per site</w:t>
      </w:r>
      <w:r w:rsidRPr="008E2ADA">
        <w:rPr>
          <w:rFonts w:ascii="Arial Narrow" w:hAnsi="Arial Narrow"/>
        </w:rPr>
        <w:t>.</w:t>
      </w:r>
      <w:r>
        <w:rPr>
          <w:rFonts w:ascii="Arial Narrow" w:hAnsi="Arial Narrow"/>
        </w:rPr>
        <w:t>”</w:t>
      </w:r>
    </w:p>
  </w:footnote>
  <w:footnote w:id="7">
    <w:p w14:paraId="41641193" w14:textId="79BCC5A4" w:rsidR="00FD13A5" w:rsidRPr="00015C6B" w:rsidRDefault="00FD13A5" w:rsidP="00015C6B">
      <w:pPr>
        <w:rPr>
          <w:rFonts w:ascii="Arial Narrow" w:eastAsia="Times New Roman" w:hAnsi="Arial Narrow"/>
          <w:color w:val="000000"/>
          <w:sz w:val="20"/>
        </w:rPr>
      </w:pPr>
      <w:r w:rsidRPr="00015C6B">
        <w:rPr>
          <w:rStyle w:val="FootnoteReference"/>
          <w:rFonts w:ascii="Arial Narrow" w:hAnsi="Arial Narrow"/>
          <w:sz w:val="20"/>
        </w:rPr>
        <w:footnoteRef/>
      </w:r>
      <w:r w:rsidRPr="00015C6B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Note: As specified in SMV Indicator D-3, g</w:t>
      </w:r>
      <w:r w:rsidRPr="00015C6B">
        <w:rPr>
          <w:rFonts w:ascii="Arial Narrow" w:eastAsia="Times New Roman" w:hAnsi="Arial Narrow"/>
          <w:color w:val="000000"/>
          <w:sz w:val="20"/>
        </w:rPr>
        <w:t xml:space="preserve">rantees are </w:t>
      </w:r>
      <w:r>
        <w:rPr>
          <w:rFonts w:ascii="Arial Narrow" w:eastAsia="Times New Roman" w:hAnsi="Arial Narrow"/>
          <w:color w:val="000000"/>
          <w:sz w:val="20"/>
        </w:rPr>
        <w:t xml:space="preserve">also </w:t>
      </w:r>
      <w:r w:rsidRPr="00015C6B">
        <w:rPr>
          <w:rFonts w:ascii="Arial Narrow" w:eastAsia="Times New Roman" w:hAnsi="Arial Narrow"/>
          <w:color w:val="000000"/>
          <w:sz w:val="20"/>
        </w:rPr>
        <w:t xml:space="preserve">required to </w:t>
      </w:r>
      <w:r>
        <w:rPr>
          <w:rFonts w:ascii="Arial Narrow" w:eastAsia="Times New Roman" w:hAnsi="Arial Narrow"/>
          <w:color w:val="000000"/>
          <w:sz w:val="20"/>
        </w:rPr>
        <w:t>conduct p</w:t>
      </w:r>
      <w:r w:rsidRPr="00015C6B">
        <w:rPr>
          <w:rFonts w:ascii="Arial Narrow" w:eastAsia="Times New Roman" w:hAnsi="Arial Narrow"/>
          <w:color w:val="000000"/>
          <w:sz w:val="20"/>
        </w:rPr>
        <w:t xml:space="preserve">rogram </w:t>
      </w:r>
      <w:r>
        <w:rPr>
          <w:rFonts w:ascii="Arial Narrow" w:eastAsia="Times New Roman" w:hAnsi="Arial Narrow"/>
          <w:color w:val="000000"/>
          <w:sz w:val="20"/>
        </w:rPr>
        <w:t>activity i</w:t>
      </w:r>
      <w:r w:rsidRPr="00015C6B">
        <w:rPr>
          <w:rFonts w:ascii="Arial Narrow" w:eastAsia="Times New Roman" w:hAnsi="Arial Narrow"/>
          <w:color w:val="000000"/>
          <w:sz w:val="20"/>
        </w:rPr>
        <w:t>mplementation</w:t>
      </w:r>
      <w:r>
        <w:rPr>
          <w:rFonts w:ascii="Arial Narrow" w:eastAsia="Times New Roman" w:hAnsi="Arial Narrow"/>
          <w:color w:val="000000"/>
          <w:sz w:val="20"/>
        </w:rPr>
        <w:t xml:space="preserve"> reviews, using a form</w:t>
      </w:r>
      <w:r w:rsidRPr="00015C6B">
        <w:rPr>
          <w:rFonts w:ascii="Arial Narrow" w:eastAsia="Times New Roman" w:hAnsi="Arial Narrow"/>
          <w:color w:val="000000"/>
          <w:sz w:val="20"/>
        </w:rPr>
        <w:t xml:space="preserve"> consistent with </w:t>
      </w:r>
      <w:r>
        <w:rPr>
          <w:rFonts w:ascii="Arial Narrow" w:eastAsia="Times New Roman" w:hAnsi="Arial Narrow"/>
          <w:color w:val="000000"/>
          <w:sz w:val="20"/>
        </w:rPr>
        <w:t xml:space="preserve">the </w:t>
      </w:r>
      <w:r w:rsidRPr="00015C6B">
        <w:rPr>
          <w:rFonts w:ascii="Arial Narrow" w:eastAsia="Times New Roman" w:hAnsi="Arial Narrow"/>
          <w:color w:val="000000"/>
          <w:sz w:val="20"/>
        </w:rPr>
        <w:t>research-b</w:t>
      </w:r>
      <w:r>
        <w:rPr>
          <w:rFonts w:ascii="Arial Narrow" w:eastAsia="Times New Roman" w:hAnsi="Arial Narrow"/>
          <w:color w:val="000000"/>
          <w:sz w:val="20"/>
        </w:rPr>
        <w:t xml:space="preserve">ased OST </w:t>
      </w:r>
      <w:r w:rsidRPr="006C0D1E">
        <w:rPr>
          <w:rFonts w:ascii="Arial Narrow" w:eastAsia="Times New Roman" w:hAnsi="Arial Narrow"/>
          <w:color w:val="852010" w:themeColor="accent3" w:themeShade="BF"/>
          <w:sz w:val="20"/>
        </w:rPr>
        <w:t>(or OST-A)</w:t>
      </w:r>
      <w:r>
        <w:rPr>
          <w:rFonts w:ascii="Arial Narrow" w:eastAsia="Times New Roman" w:hAnsi="Arial Narrow"/>
          <w:color w:val="000000"/>
          <w:sz w:val="20"/>
        </w:rPr>
        <w:t xml:space="preserve"> observation instrument. Evidence of the activities specified in Indicator D-3 [see D-3(a) and (b)] can be strengthened if the evaluator and grantee collaborate on learning from the findings of these similar point-of-service observations and grantee quality reviews</w:t>
      </w:r>
      <w:r w:rsidRPr="00015C6B">
        <w:rPr>
          <w:rFonts w:ascii="Arial Narrow" w:eastAsia="Times New Roman" w:hAnsi="Arial Narrow"/>
          <w:color w:val="000000"/>
          <w:sz w:val="20"/>
        </w:rPr>
        <w:t>.</w:t>
      </w:r>
    </w:p>
    <w:p w14:paraId="3702FA9C" w14:textId="77777777" w:rsidR="00FD13A5" w:rsidRDefault="00FD13A5">
      <w:pPr>
        <w:pStyle w:val="FootnoteText"/>
      </w:pPr>
    </w:p>
  </w:footnote>
  <w:footnote w:id="8">
    <w:p w14:paraId="08551415" w14:textId="2FC0EFCF" w:rsidR="00FD13A5" w:rsidRPr="001F0609" w:rsidRDefault="00FD13A5">
      <w:pPr>
        <w:pStyle w:val="FootnoteText"/>
        <w:rPr>
          <w:rFonts w:ascii="Arial Narrow" w:hAnsi="Arial Narrow"/>
        </w:rPr>
      </w:pPr>
      <w:r w:rsidRPr="001F0609">
        <w:rPr>
          <w:rStyle w:val="FootnoteReference"/>
          <w:rFonts w:ascii="Arial Narrow" w:hAnsi="Arial Narrow"/>
        </w:rPr>
        <w:footnoteRef/>
      </w:r>
      <w:r w:rsidRPr="001F0609">
        <w:rPr>
          <w:rFonts w:ascii="Arial Narrow" w:hAnsi="Arial Narrow"/>
        </w:rPr>
        <w:t xml:space="preserve"> </w:t>
      </w:r>
      <w:r w:rsidRPr="00714D5C">
        <w:rPr>
          <w:rStyle w:val="IntenseEmphasis"/>
        </w:rPr>
        <w:t xml:space="preserve">Note: </w:t>
      </w:r>
      <w:r>
        <w:rPr>
          <w:rStyle w:val="IntenseEmphasis"/>
        </w:rPr>
        <w:t xml:space="preserve">an </w:t>
      </w:r>
      <w:r w:rsidRPr="00714D5C">
        <w:rPr>
          <w:rStyle w:val="IntenseEmphasis"/>
        </w:rPr>
        <w:t>up-to-date</w:t>
      </w:r>
      <w:r>
        <w:rPr>
          <w:rStyle w:val="IntenseEmphasis"/>
        </w:rPr>
        <w:t xml:space="preserve"> </w:t>
      </w:r>
      <w:r w:rsidRPr="00714D5C">
        <w:rPr>
          <w:rStyle w:val="IntenseEmphasis"/>
        </w:rPr>
        <w:t xml:space="preserve">logic model is required </w:t>
      </w:r>
      <w:r>
        <w:rPr>
          <w:rStyle w:val="IntenseEmphasis"/>
        </w:rPr>
        <w:t xml:space="preserve">for </w:t>
      </w:r>
      <w:r w:rsidRPr="00714D5C">
        <w:rPr>
          <w:rStyle w:val="IntenseEmphasis"/>
        </w:rPr>
        <w:t xml:space="preserve">compliance </w:t>
      </w:r>
      <w:r>
        <w:rPr>
          <w:rStyle w:val="IntenseEmphasis"/>
        </w:rPr>
        <w:t xml:space="preserve">with </w:t>
      </w:r>
      <w:r w:rsidRPr="00714D5C">
        <w:rPr>
          <w:rStyle w:val="IntenseEmphasis"/>
        </w:rPr>
        <w:t>SMV Indicator H-2.  (See Indicator H-2(b).)</w:t>
      </w:r>
    </w:p>
  </w:footnote>
  <w:footnote w:id="9">
    <w:p w14:paraId="42F02233" w14:textId="77777777" w:rsidR="00FD13A5" w:rsidRPr="001F0609" w:rsidRDefault="00FD13A5">
      <w:pPr>
        <w:pStyle w:val="FootnoteText"/>
        <w:rPr>
          <w:rFonts w:ascii="Arial Narrow" w:hAnsi="Arial Narrow"/>
        </w:rPr>
      </w:pPr>
      <w:r w:rsidRPr="001F0609">
        <w:rPr>
          <w:rStyle w:val="FootnoteReference"/>
          <w:rFonts w:ascii="Arial Narrow" w:hAnsi="Arial Narrow"/>
        </w:rPr>
        <w:footnoteRef/>
      </w:r>
      <w:r w:rsidRPr="001F0609">
        <w:rPr>
          <w:rFonts w:ascii="Arial Narrow" w:hAnsi="Arial Narrow"/>
        </w:rPr>
        <w:t xml:space="preserve"> Note that annual reviews of the logic model are required, as per SMV Indicator H-2(b).</w:t>
      </w:r>
    </w:p>
  </w:footnote>
  <w:footnote w:id="10">
    <w:p w14:paraId="115CDDB0" w14:textId="77777777" w:rsidR="00FD13A5" w:rsidRPr="008E2ADA" w:rsidRDefault="00FD13A5" w:rsidP="00B34401">
      <w:pPr>
        <w:pStyle w:val="FootnoteText"/>
        <w:rPr>
          <w:rFonts w:ascii="Arial Narrow" w:hAnsi="Arial Narrow"/>
        </w:rPr>
      </w:pPr>
      <w:r w:rsidRPr="008E2ADA">
        <w:rPr>
          <w:rStyle w:val="FootnoteReference"/>
          <w:rFonts w:ascii="Arial Narrow" w:hAnsi="Arial Narrow"/>
        </w:rPr>
        <w:footnoteRef/>
      </w:r>
      <w:r w:rsidRPr="008E2A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Note: as specified in SMV Indicator H-7, g</w:t>
      </w:r>
      <w:r w:rsidRPr="00015C6B">
        <w:rPr>
          <w:rFonts w:ascii="Arial Narrow" w:eastAsia="Times New Roman" w:hAnsi="Arial Narrow"/>
          <w:color w:val="000000"/>
        </w:rPr>
        <w:t xml:space="preserve">rantees are required </w:t>
      </w:r>
      <w:r>
        <w:rPr>
          <w:rFonts w:ascii="Arial Narrow" w:eastAsia="Times New Roman" w:hAnsi="Arial Narrow"/>
          <w:color w:val="000000"/>
        </w:rPr>
        <w:t xml:space="preserve">to </w:t>
      </w:r>
      <w:r w:rsidRPr="00E8727E">
        <w:rPr>
          <w:rFonts w:ascii="Arial Narrow" w:hAnsi="Arial Narrow"/>
        </w:rPr>
        <w:t>communicat</w:t>
      </w:r>
      <w:r>
        <w:rPr>
          <w:rFonts w:ascii="Arial Narrow" w:hAnsi="Arial Narrow"/>
        </w:rPr>
        <w:t>e</w:t>
      </w:r>
      <w:r w:rsidRPr="00E8727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</w:t>
      </w:r>
      <w:r w:rsidRPr="00E8727E">
        <w:rPr>
          <w:rFonts w:ascii="Arial Narrow" w:hAnsi="Arial Narrow"/>
        </w:rPr>
        <w:t xml:space="preserve">valuation </w:t>
      </w:r>
      <w:r>
        <w:rPr>
          <w:rFonts w:ascii="Arial Narrow" w:hAnsi="Arial Narrow"/>
        </w:rPr>
        <w:t>f</w:t>
      </w:r>
      <w:r w:rsidRPr="00E8727E">
        <w:rPr>
          <w:rFonts w:ascii="Arial Narrow" w:hAnsi="Arial Narrow"/>
        </w:rPr>
        <w:t>indings to families and community stakeholders</w:t>
      </w:r>
      <w:r>
        <w:rPr>
          <w:rFonts w:ascii="Arial Narrow" w:hAnsi="Arial Narrow"/>
        </w:rPr>
        <w:t>.</w:t>
      </w:r>
      <w:r w:rsidRPr="00015C6B">
        <w:rPr>
          <w:rFonts w:ascii="Arial Narrow" w:eastAsia="Times New Roman" w:hAnsi="Arial Narrow"/>
          <w:color w:val="000000"/>
        </w:rPr>
        <w:t xml:space="preserve"> </w:t>
      </w:r>
      <w:r>
        <w:rPr>
          <w:rFonts w:ascii="Arial Narrow" w:eastAsia="Times New Roman" w:hAnsi="Arial Narrow"/>
          <w:color w:val="000000"/>
        </w:rPr>
        <w:t>Evidence of implementation of the activities specified in Indicator H-7</w:t>
      </w:r>
      <w:r>
        <w:rPr>
          <w:rFonts w:ascii="Arial Narrow" w:hAnsi="Arial Narrow"/>
        </w:rPr>
        <w:t>(a) and (b)</w:t>
      </w:r>
      <w:r>
        <w:rPr>
          <w:rFonts w:ascii="Arial Narrow" w:eastAsia="Times New Roman" w:hAnsi="Arial Narrow"/>
          <w:color w:val="000000"/>
        </w:rPr>
        <w:t xml:space="preserve"> can be strengthened if the evaluator can help provide the grantee with a summary of sharable findings, such as reported in this summary.  </w:t>
      </w:r>
    </w:p>
  </w:footnote>
  <w:footnote w:id="11">
    <w:p w14:paraId="32B176A4" w14:textId="77777777" w:rsidR="00FD13A5" w:rsidRDefault="00FD13A5" w:rsidP="00CB0B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</w:rPr>
        <w:t xml:space="preserve">Note: As </w:t>
      </w:r>
      <w:r w:rsidRPr="00ED1F42">
        <w:rPr>
          <w:rFonts w:ascii="Arial Narrow" w:hAnsi="Arial Narrow"/>
        </w:rPr>
        <w:t xml:space="preserve">specified in </w:t>
      </w:r>
      <w:r>
        <w:rPr>
          <w:rFonts w:ascii="Arial Narrow" w:hAnsi="Arial Narrow"/>
        </w:rPr>
        <w:t xml:space="preserve">SMV </w:t>
      </w:r>
      <w:r w:rsidRPr="00ED1F42">
        <w:rPr>
          <w:rFonts w:ascii="Arial Narrow" w:hAnsi="Arial Narrow"/>
        </w:rPr>
        <w:t>Indicator H-</w:t>
      </w:r>
      <w:r>
        <w:rPr>
          <w:rFonts w:ascii="Arial Narrow" w:hAnsi="Arial Narrow"/>
        </w:rPr>
        <w:t>4(a)</w:t>
      </w:r>
      <w:r w:rsidRPr="00ED1F42">
        <w:rPr>
          <w:rFonts w:ascii="Arial Narrow" w:hAnsi="Arial Narrow"/>
        </w:rPr>
        <w:t>, local evaluators</w:t>
      </w:r>
      <w:r>
        <w:rPr>
          <w:rFonts w:ascii="Arial Narrow" w:hAnsi="Arial Narrow"/>
        </w:rPr>
        <w:t xml:space="preserve"> and program administrators are jointly responsible for administering annual surveys to student participants, and grantees are required to maintain documented evidence of this activity. </w:t>
      </w:r>
    </w:p>
  </w:footnote>
  <w:footnote w:id="12">
    <w:p w14:paraId="5D2132EA" w14:textId="77777777" w:rsidR="00FD13A5" w:rsidRDefault="00FD13A5" w:rsidP="00CB0B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</w:rPr>
        <w:t xml:space="preserve">Note: As </w:t>
      </w:r>
      <w:r w:rsidRPr="00ED1F42">
        <w:rPr>
          <w:rFonts w:ascii="Arial Narrow" w:hAnsi="Arial Narrow"/>
        </w:rPr>
        <w:t xml:space="preserve">specified in </w:t>
      </w:r>
      <w:r>
        <w:rPr>
          <w:rFonts w:ascii="Arial Narrow" w:hAnsi="Arial Narrow"/>
        </w:rPr>
        <w:t xml:space="preserve">SMV </w:t>
      </w:r>
      <w:r w:rsidRPr="00ED1F42">
        <w:rPr>
          <w:rFonts w:ascii="Arial Narrow" w:hAnsi="Arial Narrow"/>
        </w:rPr>
        <w:t>Indicator H-</w:t>
      </w:r>
      <w:r>
        <w:rPr>
          <w:rFonts w:ascii="Arial Narrow" w:hAnsi="Arial Narrow"/>
        </w:rPr>
        <w:t>3(b),</w:t>
      </w:r>
      <w:r w:rsidRPr="00ED1F42">
        <w:rPr>
          <w:rFonts w:ascii="Arial Narrow" w:hAnsi="Arial Narrow"/>
        </w:rPr>
        <w:t xml:space="preserve"> local evaluators</w:t>
      </w:r>
      <w:r>
        <w:rPr>
          <w:rFonts w:ascii="Arial Narrow" w:hAnsi="Arial Narrow"/>
        </w:rPr>
        <w:t xml:space="preserve"> and program administrators are jointly responsible for maintaining ongoing communication with each other, and grantees are required to maintain documented evidence of this activity.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3D5" w14:textId="0EA64D1D" w:rsidR="00FD13A5" w:rsidRDefault="00FD13A5" w:rsidP="00217B8C">
    <w:pPr>
      <w:pStyle w:val="Header"/>
      <w:jc w:val="center"/>
    </w:pPr>
    <w:r>
      <w:t xml:space="preserve">Annual Evaluation Report (AER) Template – Year </w:t>
    </w:r>
    <w:r w:rsidR="005D5290">
      <w:t>5</w:t>
    </w:r>
    <w:r>
      <w:t xml:space="preserve"> Final</w:t>
    </w:r>
  </w:p>
  <w:p w14:paraId="098A80A4" w14:textId="77777777" w:rsidR="00FD13A5" w:rsidRDefault="00FD13A5" w:rsidP="00217B8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B292" w14:textId="241B9E78" w:rsidR="00FD13A5" w:rsidRDefault="00FD13A5">
    <w:pPr>
      <w:pStyle w:val="Header"/>
    </w:pPr>
    <w:r w:rsidRPr="00ED1B82">
      <w:rPr>
        <w:noProof/>
      </w:rPr>
      <w:drawing>
        <wp:anchor distT="0" distB="0" distL="114300" distR="114300" simplePos="0" relativeHeight="251659264" behindDoc="0" locked="0" layoutInCell="1" allowOverlap="1" wp14:anchorId="529B16B8" wp14:editId="5497F44C">
          <wp:simplePos x="0" y="0"/>
          <wp:positionH relativeFrom="column">
            <wp:posOffset>6229847</wp:posOffset>
          </wp:positionH>
          <wp:positionV relativeFrom="paragraph">
            <wp:posOffset>-337929</wp:posOffset>
          </wp:positionV>
          <wp:extent cx="3068210" cy="659958"/>
          <wp:effectExtent l="0" t="0" r="0" b="6985"/>
          <wp:wrapNone/>
          <wp:docPr id="6" name="Picture 5" descr="cid:image001.jpg@01D2083C.4747E6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id:image001.jpg@01D2083C.4747E64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0385" cy="662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9D7C293" wp14:editId="19F6976B">
          <wp:simplePos x="0" y="0"/>
          <wp:positionH relativeFrom="column">
            <wp:posOffset>-136866</wp:posOffset>
          </wp:positionH>
          <wp:positionV relativeFrom="paragraph">
            <wp:posOffset>-273448</wp:posOffset>
          </wp:positionV>
          <wp:extent cx="2412093" cy="320722"/>
          <wp:effectExtent l="0" t="0" r="7620" b="3175"/>
          <wp:wrapNone/>
          <wp:docPr id="3" name="Picture 0" descr="MI-Logo for mi prog eval 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-Logo for mi prog eval sit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12093" cy="320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D2E5" w14:textId="4BAC8654" w:rsidR="00FD13A5" w:rsidRDefault="00FD13A5" w:rsidP="00217B8C">
    <w:pPr>
      <w:pStyle w:val="Header"/>
      <w:jc w:val="center"/>
    </w:pPr>
    <w:r>
      <w:t xml:space="preserve">Annual Evaluation Report (AER) Template – Year </w:t>
    </w:r>
    <w:r w:rsidR="005D5290">
      <w:t>5</w:t>
    </w:r>
    <w:r>
      <w:t xml:space="preserve"> Final</w:t>
    </w:r>
  </w:p>
  <w:p w14:paraId="1BC1867E" w14:textId="77777777" w:rsidR="00FD13A5" w:rsidRDefault="00FD13A5" w:rsidP="00217B8C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BA1E" w14:textId="77777777" w:rsidR="00FD13A5" w:rsidRDefault="00FD1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C2B"/>
    <w:multiLevelType w:val="hybridMultilevel"/>
    <w:tmpl w:val="BAE43C9A"/>
    <w:lvl w:ilvl="0" w:tplc="7846858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0C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44F80"/>
    <w:multiLevelType w:val="hybridMultilevel"/>
    <w:tmpl w:val="31DADF2C"/>
    <w:lvl w:ilvl="0" w:tplc="A99084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B708D"/>
    <w:multiLevelType w:val="hybridMultilevel"/>
    <w:tmpl w:val="FA52AEEE"/>
    <w:lvl w:ilvl="0" w:tplc="A99084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17AEE"/>
    <w:multiLevelType w:val="hybridMultilevel"/>
    <w:tmpl w:val="FB2E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0F15A">
      <w:start w:val="1"/>
      <w:numFmt w:val="bullet"/>
      <w:lvlText w:val=""/>
      <w:lvlJc w:val="left"/>
      <w:pPr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53FFF"/>
    <w:multiLevelType w:val="hybridMultilevel"/>
    <w:tmpl w:val="B5C4BB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26DA1"/>
    <w:multiLevelType w:val="hybridMultilevel"/>
    <w:tmpl w:val="81EA4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4718B"/>
    <w:multiLevelType w:val="hybridMultilevel"/>
    <w:tmpl w:val="1C2C1804"/>
    <w:lvl w:ilvl="0" w:tplc="676AE8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44583" w:themeColor="accent2" w:themeShade="80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082641"/>
    <w:multiLevelType w:val="hybridMultilevel"/>
    <w:tmpl w:val="69A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F6579"/>
    <w:multiLevelType w:val="hybridMultilevel"/>
    <w:tmpl w:val="583679DA"/>
    <w:lvl w:ilvl="0" w:tplc="676AE8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44583" w:themeColor="accent2" w:themeShade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E565B"/>
    <w:multiLevelType w:val="hybridMultilevel"/>
    <w:tmpl w:val="B11AA150"/>
    <w:lvl w:ilvl="0" w:tplc="2486B378">
      <w:start w:val="13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5F041FA"/>
    <w:multiLevelType w:val="hybridMultilevel"/>
    <w:tmpl w:val="A04A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07D37"/>
    <w:multiLevelType w:val="hybridMultilevel"/>
    <w:tmpl w:val="00CE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900C3"/>
    <w:multiLevelType w:val="hybridMultilevel"/>
    <w:tmpl w:val="E5047074"/>
    <w:lvl w:ilvl="0" w:tplc="676AE8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44583" w:themeColor="accent2" w:themeShade="8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45F1A"/>
    <w:multiLevelType w:val="hybridMultilevel"/>
    <w:tmpl w:val="E544090C"/>
    <w:lvl w:ilvl="0" w:tplc="676AE8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44583" w:themeColor="accent2" w:themeShade="80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7C531C"/>
    <w:multiLevelType w:val="hybridMultilevel"/>
    <w:tmpl w:val="54383BD6"/>
    <w:lvl w:ilvl="0" w:tplc="676AE8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44583" w:themeColor="accent2" w:themeShade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D1643"/>
    <w:multiLevelType w:val="hybridMultilevel"/>
    <w:tmpl w:val="6A9A3400"/>
    <w:lvl w:ilvl="0" w:tplc="676AE8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44583" w:themeColor="accent2" w:themeShade="80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6C2D97"/>
    <w:multiLevelType w:val="hybridMultilevel"/>
    <w:tmpl w:val="81B8F4E2"/>
    <w:lvl w:ilvl="0" w:tplc="676AE8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44583" w:themeColor="accent2" w:themeShade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1171D"/>
    <w:multiLevelType w:val="hybridMultilevel"/>
    <w:tmpl w:val="796494F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A2A97"/>
    <w:multiLevelType w:val="hybridMultilevel"/>
    <w:tmpl w:val="81EA4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45D58"/>
    <w:multiLevelType w:val="hybridMultilevel"/>
    <w:tmpl w:val="0BEE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BF7882"/>
    <w:multiLevelType w:val="hybridMultilevel"/>
    <w:tmpl w:val="B954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001B8"/>
    <w:multiLevelType w:val="hybridMultilevel"/>
    <w:tmpl w:val="1876D612"/>
    <w:lvl w:ilvl="0" w:tplc="21D2FD0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34059"/>
    <w:multiLevelType w:val="hybridMultilevel"/>
    <w:tmpl w:val="A0509B8A"/>
    <w:lvl w:ilvl="0" w:tplc="676AE8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44583" w:themeColor="accent2" w:themeShade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692C00"/>
    <w:multiLevelType w:val="hybridMultilevel"/>
    <w:tmpl w:val="81EA4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C35406"/>
    <w:multiLevelType w:val="hybridMultilevel"/>
    <w:tmpl w:val="6E029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F0DAF"/>
    <w:multiLevelType w:val="hybridMultilevel"/>
    <w:tmpl w:val="361AF556"/>
    <w:lvl w:ilvl="0" w:tplc="4F947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F3202"/>
    <w:multiLevelType w:val="hybridMultilevel"/>
    <w:tmpl w:val="BE984AB6"/>
    <w:lvl w:ilvl="0" w:tplc="A7224F54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244583" w:themeColor="accent2" w:themeShade="80"/>
        <w:w w:val="11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EE008F"/>
    <w:multiLevelType w:val="hybridMultilevel"/>
    <w:tmpl w:val="A002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673010"/>
    <w:multiLevelType w:val="hybridMultilevel"/>
    <w:tmpl w:val="432A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031028"/>
    <w:multiLevelType w:val="hybridMultilevel"/>
    <w:tmpl w:val="0A2814F6"/>
    <w:lvl w:ilvl="0" w:tplc="676AE8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44583" w:themeColor="accent2" w:themeShade="8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5171F6"/>
    <w:multiLevelType w:val="hybridMultilevel"/>
    <w:tmpl w:val="D6A2B0F2"/>
    <w:lvl w:ilvl="0" w:tplc="085E49A0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141BF9"/>
    <w:multiLevelType w:val="hybridMultilevel"/>
    <w:tmpl w:val="7D92BCEE"/>
    <w:lvl w:ilvl="0" w:tplc="7A884A80">
      <w:start w:val="1"/>
      <w:numFmt w:val="lowerLetter"/>
      <w:pStyle w:val="Heading2"/>
      <w:lvlText w:val="%1."/>
      <w:lvlJc w:val="left"/>
      <w:pPr>
        <w:ind w:left="1080" w:hanging="360"/>
      </w:pPr>
      <w:rPr>
        <w:rFonts w:asciiTheme="majorHAnsi" w:eastAsiaTheme="majorEastAsia" w:hAnsiTheme="majorHAnsi" w:cstheme="majorBidi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4D67A14"/>
    <w:multiLevelType w:val="hybridMultilevel"/>
    <w:tmpl w:val="03842F12"/>
    <w:lvl w:ilvl="0" w:tplc="21D2FD0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66E29E4"/>
    <w:multiLevelType w:val="hybridMultilevel"/>
    <w:tmpl w:val="81EA4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C61E70"/>
    <w:multiLevelType w:val="hybridMultilevel"/>
    <w:tmpl w:val="A7F0514E"/>
    <w:lvl w:ilvl="0" w:tplc="F72C1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1362EF"/>
    <w:multiLevelType w:val="hybridMultilevel"/>
    <w:tmpl w:val="59B87A10"/>
    <w:lvl w:ilvl="0" w:tplc="676AE8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44583" w:themeColor="accent2" w:themeShade="8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1F7F5B"/>
    <w:multiLevelType w:val="hybridMultilevel"/>
    <w:tmpl w:val="5250339E"/>
    <w:lvl w:ilvl="0" w:tplc="676AE8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44583" w:themeColor="accent2" w:themeShade="8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D04C03"/>
    <w:multiLevelType w:val="hybridMultilevel"/>
    <w:tmpl w:val="81EA4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60375B"/>
    <w:multiLevelType w:val="hybridMultilevel"/>
    <w:tmpl w:val="C34A683C"/>
    <w:lvl w:ilvl="0" w:tplc="17CC6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D3B79"/>
    <w:multiLevelType w:val="hybridMultilevel"/>
    <w:tmpl w:val="7E5E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F54B71"/>
    <w:multiLevelType w:val="hybridMultilevel"/>
    <w:tmpl w:val="F7DE86A4"/>
    <w:lvl w:ilvl="0" w:tplc="676AE8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44583" w:themeColor="accent2" w:themeShade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7218A9"/>
    <w:multiLevelType w:val="hybridMultilevel"/>
    <w:tmpl w:val="6C7E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814DF"/>
    <w:multiLevelType w:val="hybridMultilevel"/>
    <w:tmpl w:val="D4A44A1C"/>
    <w:lvl w:ilvl="0" w:tplc="676AE8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44583" w:themeColor="accent2" w:themeShade="8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C47186"/>
    <w:multiLevelType w:val="hybridMultilevel"/>
    <w:tmpl w:val="C3FE9F6C"/>
    <w:lvl w:ilvl="0" w:tplc="676AE8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44583" w:themeColor="accent2" w:themeShade="8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82E93"/>
    <w:multiLevelType w:val="hybridMultilevel"/>
    <w:tmpl w:val="F10CF738"/>
    <w:lvl w:ilvl="0" w:tplc="349A3EA0">
      <w:start w:val="187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  <w:b w:val="0"/>
        <w:color w:val="auto"/>
        <w:w w:val="1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1E20B6"/>
    <w:multiLevelType w:val="hybridMultilevel"/>
    <w:tmpl w:val="949A4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7B191E"/>
    <w:multiLevelType w:val="hybridMultilevel"/>
    <w:tmpl w:val="81EA4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6D5C06"/>
    <w:multiLevelType w:val="hybridMultilevel"/>
    <w:tmpl w:val="28443C68"/>
    <w:lvl w:ilvl="0" w:tplc="676AE8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44583" w:themeColor="accent2" w:themeShade="8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AD6A8E"/>
    <w:multiLevelType w:val="hybridMultilevel"/>
    <w:tmpl w:val="373098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46578958">
    <w:abstractNumId w:val="28"/>
  </w:num>
  <w:num w:numId="2" w16cid:durableId="151794548">
    <w:abstractNumId w:val="41"/>
  </w:num>
  <w:num w:numId="3" w16cid:durableId="1201280133">
    <w:abstractNumId w:val="39"/>
  </w:num>
  <w:num w:numId="4" w16cid:durableId="1886525876">
    <w:abstractNumId w:val="10"/>
  </w:num>
  <w:num w:numId="5" w16cid:durableId="1248533704">
    <w:abstractNumId w:val="3"/>
  </w:num>
  <w:num w:numId="6" w16cid:durableId="1356729868">
    <w:abstractNumId w:val="19"/>
  </w:num>
  <w:num w:numId="7" w16cid:durableId="721097348">
    <w:abstractNumId w:val="45"/>
  </w:num>
  <w:num w:numId="8" w16cid:durableId="805854552">
    <w:abstractNumId w:val="13"/>
  </w:num>
  <w:num w:numId="9" w16cid:durableId="2059352355">
    <w:abstractNumId w:val="27"/>
  </w:num>
  <w:num w:numId="10" w16cid:durableId="2086417579">
    <w:abstractNumId w:val="0"/>
  </w:num>
  <w:num w:numId="11" w16cid:durableId="1709602507">
    <w:abstractNumId w:val="29"/>
  </w:num>
  <w:num w:numId="12" w16cid:durableId="170412556">
    <w:abstractNumId w:val="12"/>
  </w:num>
  <w:num w:numId="13" w16cid:durableId="1122461530">
    <w:abstractNumId w:val="36"/>
  </w:num>
  <w:num w:numId="14" w16cid:durableId="156462784">
    <w:abstractNumId w:val="35"/>
  </w:num>
  <w:num w:numId="15" w16cid:durableId="1271665059">
    <w:abstractNumId w:val="15"/>
  </w:num>
  <w:num w:numId="16" w16cid:durableId="276490">
    <w:abstractNumId w:val="6"/>
  </w:num>
  <w:num w:numId="17" w16cid:durableId="1121874705">
    <w:abstractNumId w:val="40"/>
  </w:num>
  <w:num w:numId="18" w16cid:durableId="830292625">
    <w:abstractNumId w:val="43"/>
  </w:num>
  <w:num w:numId="19" w16cid:durableId="1950505803">
    <w:abstractNumId w:val="20"/>
  </w:num>
  <w:num w:numId="20" w16cid:durableId="1686858877">
    <w:abstractNumId w:val="7"/>
  </w:num>
  <w:num w:numId="21" w16cid:durableId="1942373418">
    <w:abstractNumId w:val="24"/>
  </w:num>
  <w:num w:numId="22" w16cid:durableId="2097900821">
    <w:abstractNumId w:val="16"/>
  </w:num>
  <w:num w:numId="23" w16cid:durableId="566766938">
    <w:abstractNumId w:val="14"/>
  </w:num>
  <w:num w:numId="24" w16cid:durableId="1690133922">
    <w:abstractNumId w:val="22"/>
  </w:num>
  <w:num w:numId="25" w16cid:durableId="1497570046">
    <w:abstractNumId w:val="44"/>
  </w:num>
  <w:num w:numId="26" w16cid:durableId="2057271301">
    <w:abstractNumId w:val="8"/>
  </w:num>
  <w:num w:numId="27" w16cid:durableId="160128238">
    <w:abstractNumId w:val="42"/>
  </w:num>
  <w:num w:numId="28" w16cid:durableId="1203859931">
    <w:abstractNumId w:val="47"/>
  </w:num>
  <w:num w:numId="29" w16cid:durableId="1151750089">
    <w:abstractNumId w:val="25"/>
  </w:num>
  <w:num w:numId="30" w16cid:durableId="6098363">
    <w:abstractNumId w:val="38"/>
  </w:num>
  <w:num w:numId="31" w16cid:durableId="1300378015">
    <w:abstractNumId w:val="4"/>
  </w:num>
  <w:num w:numId="32" w16cid:durableId="387647759">
    <w:abstractNumId w:val="48"/>
  </w:num>
  <w:num w:numId="33" w16cid:durableId="1203593516">
    <w:abstractNumId w:val="34"/>
  </w:num>
  <w:num w:numId="34" w16cid:durableId="390932219">
    <w:abstractNumId w:val="2"/>
  </w:num>
  <w:num w:numId="35" w16cid:durableId="794328204">
    <w:abstractNumId w:val="31"/>
  </w:num>
  <w:num w:numId="36" w16cid:durableId="1436248532">
    <w:abstractNumId w:val="1"/>
  </w:num>
  <w:num w:numId="37" w16cid:durableId="1505778533">
    <w:abstractNumId w:val="11"/>
  </w:num>
  <w:num w:numId="38" w16cid:durableId="1815289372">
    <w:abstractNumId w:val="23"/>
  </w:num>
  <w:num w:numId="39" w16cid:durableId="446776792">
    <w:abstractNumId w:val="46"/>
  </w:num>
  <w:num w:numId="40" w16cid:durableId="1808863382">
    <w:abstractNumId w:val="5"/>
  </w:num>
  <w:num w:numId="41" w16cid:durableId="258176580">
    <w:abstractNumId w:val="33"/>
  </w:num>
  <w:num w:numId="42" w16cid:durableId="831529735">
    <w:abstractNumId w:val="18"/>
  </w:num>
  <w:num w:numId="43" w16cid:durableId="2035374975">
    <w:abstractNumId w:val="37"/>
  </w:num>
  <w:num w:numId="44" w16cid:durableId="1659116066">
    <w:abstractNumId w:val="17"/>
  </w:num>
  <w:num w:numId="45" w16cid:durableId="365758643">
    <w:abstractNumId w:val="30"/>
  </w:num>
  <w:num w:numId="46" w16cid:durableId="1170564417">
    <w:abstractNumId w:val="9"/>
  </w:num>
  <w:num w:numId="47" w16cid:durableId="663164695">
    <w:abstractNumId w:val="32"/>
  </w:num>
  <w:num w:numId="48" w16cid:durableId="649216556">
    <w:abstractNumId w:val="26"/>
  </w:num>
  <w:num w:numId="49" w16cid:durableId="6243861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9A"/>
    <w:rsid w:val="00003883"/>
    <w:rsid w:val="00004AFA"/>
    <w:rsid w:val="00007F94"/>
    <w:rsid w:val="00015C6B"/>
    <w:rsid w:val="000201E0"/>
    <w:rsid w:val="000242C7"/>
    <w:rsid w:val="000271F1"/>
    <w:rsid w:val="00027F10"/>
    <w:rsid w:val="000359E3"/>
    <w:rsid w:val="00036F4A"/>
    <w:rsid w:val="00037BB9"/>
    <w:rsid w:val="00041118"/>
    <w:rsid w:val="000472CA"/>
    <w:rsid w:val="00047C79"/>
    <w:rsid w:val="000544EA"/>
    <w:rsid w:val="00061499"/>
    <w:rsid w:val="000656D7"/>
    <w:rsid w:val="0007211F"/>
    <w:rsid w:val="00072D0F"/>
    <w:rsid w:val="00074E94"/>
    <w:rsid w:val="00082C67"/>
    <w:rsid w:val="000A1335"/>
    <w:rsid w:val="000A3193"/>
    <w:rsid w:val="000A38E6"/>
    <w:rsid w:val="000B426C"/>
    <w:rsid w:val="000B4376"/>
    <w:rsid w:val="000C3615"/>
    <w:rsid w:val="000C36D4"/>
    <w:rsid w:val="000C3D95"/>
    <w:rsid w:val="000C7967"/>
    <w:rsid w:val="000D1101"/>
    <w:rsid w:val="000E186A"/>
    <w:rsid w:val="000E1D27"/>
    <w:rsid w:val="000E44E3"/>
    <w:rsid w:val="000F4950"/>
    <w:rsid w:val="000F6613"/>
    <w:rsid w:val="000F7999"/>
    <w:rsid w:val="0010099B"/>
    <w:rsid w:val="001038D7"/>
    <w:rsid w:val="0010541E"/>
    <w:rsid w:val="00107D13"/>
    <w:rsid w:val="001132E9"/>
    <w:rsid w:val="00114272"/>
    <w:rsid w:val="001224AC"/>
    <w:rsid w:val="0012433F"/>
    <w:rsid w:val="0012445B"/>
    <w:rsid w:val="001244C1"/>
    <w:rsid w:val="001264DB"/>
    <w:rsid w:val="001366C2"/>
    <w:rsid w:val="00136E22"/>
    <w:rsid w:val="00137F26"/>
    <w:rsid w:val="00142434"/>
    <w:rsid w:val="00153ACC"/>
    <w:rsid w:val="00155F9A"/>
    <w:rsid w:val="001579CE"/>
    <w:rsid w:val="00164BE2"/>
    <w:rsid w:val="00165955"/>
    <w:rsid w:val="00166357"/>
    <w:rsid w:val="00171256"/>
    <w:rsid w:val="00172F48"/>
    <w:rsid w:val="00175C8A"/>
    <w:rsid w:val="00176500"/>
    <w:rsid w:val="0018126F"/>
    <w:rsid w:val="001828DA"/>
    <w:rsid w:val="0019038E"/>
    <w:rsid w:val="00193773"/>
    <w:rsid w:val="00197814"/>
    <w:rsid w:val="001A671A"/>
    <w:rsid w:val="001B1E88"/>
    <w:rsid w:val="001B62C1"/>
    <w:rsid w:val="001C2A8F"/>
    <w:rsid w:val="001C6215"/>
    <w:rsid w:val="001D45A7"/>
    <w:rsid w:val="001D7B88"/>
    <w:rsid w:val="001E4789"/>
    <w:rsid w:val="001E4B87"/>
    <w:rsid w:val="001E5CE3"/>
    <w:rsid w:val="001F0609"/>
    <w:rsid w:val="001F1D3D"/>
    <w:rsid w:val="001F4AF4"/>
    <w:rsid w:val="00202D7D"/>
    <w:rsid w:val="00207C4C"/>
    <w:rsid w:val="00217B8C"/>
    <w:rsid w:val="002215A6"/>
    <w:rsid w:val="0022509B"/>
    <w:rsid w:val="002318BB"/>
    <w:rsid w:val="002400B9"/>
    <w:rsid w:val="00242336"/>
    <w:rsid w:val="00243666"/>
    <w:rsid w:val="00255C35"/>
    <w:rsid w:val="00266DDA"/>
    <w:rsid w:val="002726EF"/>
    <w:rsid w:val="00276286"/>
    <w:rsid w:val="0028165F"/>
    <w:rsid w:val="002921F1"/>
    <w:rsid w:val="00293212"/>
    <w:rsid w:val="00293F05"/>
    <w:rsid w:val="00294E3B"/>
    <w:rsid w:val="0029503B"/>
    <w:rsid w:val="002971E4"/>
    <w:rsid w:val="002979E3"/>
    <w:rsid w:val="002A5A03"/>
    <w:rsid w:val="002B28FC"/>
    <w:rsid w:val="002B6858"/>
    <w:rsid w:val="002B7FA6"/>
    <w:rsid w:val="002C12D3"/>
    <w:rsid w:val="002D428B"/>
    <w:rsid w:val="002D6C8D"/>
    <w:rsid w:val="002E40BD"/>
    <w:rsid w:val="002E7E3F"/>
    <w:rsid w:val="002F0301"/>
    <w:rsid w:val="002F237D"/>
    <w:rsid w:val="003110BC"/>
    <w:rsid w:val="00311DF7"/>
    <w:rsid w:val="00312E20"/>
    <w:rsid w:val="00315681"/>
    <w:rsid w:val="003217AC"/>
    <w:rsid w:val="003264CA"/>
    <w:rsid w:val="00343DC1"/>
    <w:rsid w:val="00344EC6"/>
    <w:rsid w:val="00345AE3"/>
    <w:rsid w:val="00347B9F"/>
    <w:rsid w:val="00351488"/>
    <w:rsid w:val="00351D5B"/>
    <w:rsid w:val="00355905"/>
    <w:rsid w:val="00360E98"/>
    <w:rsid w:val="00361A8C"/>
    <w:rsid w:val="00363250"/>
    <w:rsid w:val="003701F0"/>
    <w:rsid w:val="00377473"/>
    <w:rsid w:val="00381FFF"/>
    <w:rsid w:val="00385835"/>
    <w:rsid w:val="00386BEE"/>
    <w:rsid w:val="00390D56"/>
    <w:rsid w:val="003921E3"/>
    <w:rsid w:val="00393A62"/>
    <w:rsid w:val="00395096"/>
    <w:rsid w:val="003A2FDB"/>
    <w:rsid w:val="003A5FF6"/>
    <w:rsid w:val="003A71AC"/>
    <w:rsid w:val="003C0B14"/>
    <w:rsid w:val="003C4D63"/>
    <w:rsid w:val="003D1CC3"/>
    <w:rsid w:val="003E572A"/>
    <w:rsid w:val="003F13AC"/>
    <w:rsid w:val="003F1D94"/>
    <w:rsid w:val="003F227D"/>
    <w:rsid w:val="003F7C5F"/>
    <w:rsid w:val="00402787"/>
    <w:rsid w:val="00404212"/>
    <w:rsid w:val="0042004C"/>
    <w:rsid w:val="004218D1"/>
    <w:rsid w:val="00433B02"/>
    <w:rsid w:val="00435471"/>
    <w:rsid w:val="00441971"/>
    <w:rsid w:val="004437AE"/>
    <w:rsid w:val="00453C36"/>
    <w:rsid w:val="004578C4"/>
    <w:rsid w:val="00461250"/>
    <w:rsid w:val="00463424"/>
    <w:rsid w:val="00467A8B"/>
    <w:rsid w:val="0047064B"/>
    <w:rsid w:val="004722C7"/>
    <w:rsid w:val="004846EC"/>
    <w:rsid w:val="00496AEE"/>
    <w:rsid w:val="004A6E6B"/>
    <w:rsid w:val="004C3C25"/>
    <w:rsid w:val="004C4508"/>
    <w:rsid w:val="004C70A5"/>
    <w:rsid w:val="004C7C3E"/>
    <w:rsid w:val="004D2CB2"/>
    <w:rsid w:val="004E4E4D"/>
    <w:rsid w:val="004E65A5"/>
    <w:rsid w:val="004F5553"/>
    <w:rsid w:val="004F5778"/>
    <w:rsid w:val="004F58A5"/>
    <w:rsid w:val="00505855"/>
    <w:rsid w:val="00520C75"/>
    <w:rsid w:val="0052378C"/>
    <w:rsid w:val="005275ED"/>
    <w:rsid w:val="00531976"/>
    <w:rsid w:val="00533173"/>
    <w:rsid w:val="00534404"/>
    <w:rsid w:val="0054049E"/>
    <w:rsid w:val="00541D7B"/>
    <w:rsid w:val="00544509"/>
    <w:rsid w:val="00547346"/>
    <w:rsid w:val="00550847"/>
    <w:rsid w:val="00553AD0"/>
    <w:rsid w:val="0056292B"/>
    <w:rsid w:val="005773CD"/>
    <w:rsid w:val="00577BFE"/>
    <w:rsid w:val="0058058F"/>
    <w:rsid w:val="0058557B"/>
    <w:rsid w:val="00585852"/>
    <w:rsid w:val="00590701"/>
    <w:rsid w:val="0059510D"/>
    <w:rsid w:val="005A5404"/>
    <w:rsid w:val="005D1A26"/>
    <w:rsid w:val="005D5290"/>
    <w:rsid w:val="005D6655"/>
    <w:rsid w:val="005E3A12"/>
    <w:rsid w:val="005E4C2F"/>
    <w:rsid w:val="005E65BA"/>
    <w:rsid w:val="005E662D"/>
    <w:rsid w:val="005E68F4"/>
    <w:rsid w:val="005E7FD8"/>
    <w:rsid w:val="005F43DD"/>
    <w:rsid w:val="005F6534"/>
    <w:rsid w:val="00611F21"/>
    <w:rsid w:val="00612439"/>
    <w:rsid w:val="00614109"/>
    <w:rsid w:val="006370AB"/>
    <w:rsid w:val="00645374"/>
    <w:rsid w:val="006560BE"/>
    <w:rsid w:val="0065643B"/>
    <w:rsid w:val="0066243F"/>
    <w:rsid w:val="0066504A"/>
    <w:rsid w:val="00674D19"/>
    <w:rsid w:val="006776B9"/>
    <w:rsid w:val="0069485B"/>
    <w:rsid w:val="00697D21"/>
    <w:rsid w:val="006A55C7"/>
    <w:rsid w:val="006B1CB2"/>
    <w:rsid w:val="006B4F19"/>
    <w:rsid w:val="006B5179"/>
    <w:rsid w:val="006B5947"/>
    <w:rsid w:val="006B7EA1"/>
    <w:rsid w:val="006C0D1E"/>
    <w:rsid w:val="006C75E6"/>
    <w:rsid w:val="006D4E25"/>
    <w:rsid w:val="006D5E53"/>
    <w:rsid w:val="006E3BC7"/>
    <w:rsid w:val="006E7E5A"/>
    <w:rsid w:val="006F583C"/>
    <w:rsid w:val="006F7BFE"/>
    <w:rsid w:val="0070778B"/>
    <w:rsid w:val="00713C87"/>
    <w:rsid w:val="00714D5C"/>
    <w:rsid w:val="00717173"/>
    <w:rsid w:val="0072037C"/>
    <w:rsid w:val="00721458"/>
    <w:rsid w:val="00723690"/>
    <w:rsid w:val="00731339"/>
    <w:rsid w:val="007331B5"/>
    <w:rsid w:val="00736D1D"/>
    <w:rsid w:val="00742347"/>
    <w:rsid w:val="007460B6"/>
    <w:rsid w:val="00746D90"/>
    <w:rsid w:val="00760DAF"/>
    <w:rsid w:val="0077199C"/>
    <w:rsid w:val="00773702"/>
    <w:rsid w:val="007778CC"/>
    <w:rsid w:val="007807F6"/>
    <w:rsid w:val="00780D98"/>
    <w:rsid w:val="007843DB"/>
    <w:rsid w:val="007867B8"/>
    <w:rsid w:val="00786A38"/>
    <w:rsid w:val="0078756F"/>
    <w:rsid w:val="00797365"/>
    <w:rsid w:val="007C1974"/>
    <w:rsid w:val="007C4891"/>
    <w:rsid w:val="007C4FB6"/>
    <w:rsid w:val="007E4D74"/>
    <w:rsid w:val="007E6FCF"/>
    <w:rsid w:val="007E7875"/>
    <w:rsid w:val="007F2304"/>
    <w:rsid w:val="007F3452"/>
    <w:rsid w:val="0080372E"/>
    <w:rsid w:val="00810991"/>
    <w:rsid w:val="00822D76"/>
    <w:rsid w:val="0083593C"/>
    <w:rsid w:val="0084274A"/>
    <w:rsid w:val="008463F9"/>
    <w:rsid w:val="008464CF"/>
    <w:rsid w:val="00852DEF"/>
    <w:rsid w:val="00853D47"/>
    <w:rsid w:val="008540AD"/>
    <w:rsid w:val="00865C8A"/>
    <w:rsid w:val="00870C63"/>
    <w:rsid w:val="00880878"/>
    <w:rsid w:val="00882A7C"/>
    <w:rsid w:val="00883989"/>
    <w:rsid w:val="0088735D"/>
    <w:rsid w:val="00891016"/>
    <w:rsid w:val="00894819"/>
    <w:rsid w:val="00894F39"/>
    <w:rsid w:val="00896652"/>
    <w:rsid w:val="00896F6D"/>
    <w:rsid w:val="008978FD"/>
    <w:rsid w:val="008A0B6B"/>
    <w:rsid w:val="008B5BFB"/>
    <w:rsid w:val="008B6112"/>
    <w:rsid w:val="008C05EB"/>
    <w:rsid w:val="008C40A6"/>
    <w:rsid w:val="008C4FFA"/>
    <w:rsid w:val="008C505C"/>
    <w:rsid w:val="008D0076"/>
    <w:rsid w:val="008E51FB"/>
    <w:rsid w:val="008E7552"/>
    <w:rsid w:val="008E767D"/>
    <w:rsid w:val="008F39B4"/>
    <w:rsid w:val="008F4D60"/>
    <w:rsid w:val="008F7C4B"/>
    <w:rsid w:val="00902D97"/>
    <w:rsid w:val="00905842"/>
    <w:rsid w:val="009070F2"/>
    <w:rsid w:val="00921C73"/>
    <w:rsid w:val="009306FB"/>
    <w:rsid w:val="009341C8"/>
    <w:rsid w:val="00934CB0"/>
    <w:rsid w:val="00934D0B"/>
    <w:rsid w:val="00946952"/>
    <w:rsid w:val="009565E8"/>
    <w:rsid w:val="00956963"/>
    <w:rsid w:val="00961C23"/>
    <w:rsid w:val="00973873"/>
    <w:rsid w:val="00976E21"/>
    <w:rsid w:val="0097797C"/>
    <w:rsid w:val="00982249"/>
    <w:rsid w:val="00986804"/>
    <w:rsid w:val="009A6CEE"/>
    <w:rsid w:val="009A71C0"/>
    <w:rsid w:val="009B4A91"/>
    <w:rsid w:val="009B5CDF"/>
    <w:rsid w:val="009D1CF6"/>
    <w:rsid w:val="009D242A"/>
    <w:rsid w:val="009D4A40"/>
    <w:rsid w:val="009D7015"/>
    <w:rsid w:val="009E235B"/>
    <w:rsid w:val="009E49B1"/>
    <w:rsid w:val="009E5C98"/>
    <w:rsid w:val="009E6B33"/>
    <w:rsid w:val="009F7DD2"/>
    <w:rsid w:val="00A02EE0"/>
    <w:rsid w:val="00A11290"/>
    <w:rsid w:val="00A2643A"/>
    <w:rsid w:val="00A34E0A"/>
    <w:rsid w:val="00A355C5"/>
    <w:rsid w:val="00A36D40"/>
    <w:rsid w:val="00A42D9A"/>
    <w:rsid w:val="00A53ECA"/>
    <w:rsid w:val="00A5785C"/>
    <w:rsid w:val="00A65111"/>
    <w:rsid w:val="00A7005D"/>
    <w:rsid w:val="00A80232"/>
    <w:rsid w:val="00A82C81"/>
    <w:rsid w:val="00A836BC"/>
    <w:rsid w:val="00A94ADF"/>
    <w:rsid w:val="00A96629"/>
    <w:rsid w:val="00A96845"/>
    <w:rsid w:val="00AA40F4"/>
    <w:rsid w:val="00AA4A86"/>
    <w:rsid w:val="00AA6A49"/>
    <w:rsid w:val="00AB0CEC"/>
    <w:rsid w:val="00AC0926"/>
    <w:rsid w:val="00AC617A"/>
    <w:rsid w:val="00AD4CAE"/>
    <w:rsid w:val="00AF25DA"/>
    <w:rsid w:val="00B03019"/>
    <w:rsid w:val="00B100C4"/>
    <w:rsid w:val="00B34401"/>
    <w:rsid w:val="00B34E14"/>
    <w:rsid w:val="00B3505B"/>
    <w:rsid w:val="00B35913"/>
    <w:rsid w:val="00B42716"/>
    <w:rsid w:val="00B43A15"/>
    <w:rsid w:val="00B44EC7"/>
    <w:rsid w:val="00B45E29"/>
    <w:rsid w:val="00B6673A"/>
    <w:rsid w:val="00B6758F"/>
    <w:rsid w:val="00B77158"/>
    <w:rsid w:val="00B776BD"/>
    <w:rsid w:val="00B8161C"/>
    <w:rsid w:val="00B82B98"/>
    <w:rsid w:val="00B837A5"/>
    <w:rsid w:val="00B904C7"/>
    <w:rsid w:val="00BA6024"/>
    <w:rsid w:val="00BB31C6"/>
    <w:rsid w:val="00BB5715"/>
    <w:rsid w:val="00BC3120"/>
    <w:rsid w:val="00BC315D"/>
    <w:rsid w:val="00BD28C1"/>
    <w:rsid w:val="00BD313F"/>
    <w:rsid w:val="00BD78E1"/>
    <w:rsid w:val="00BE0678"/>
    <w:rsid w:val="00BE7225"/>
    <w:rsid w:val="00BE7B51"/>
    <w:rsid w:val="00BF088D"/>
    <w:rsid w:val="00BF425D"/>
    <w:rsid w:val="00C11A34"/>
    <w:rsid w:val="00C14235"/>
    <w:rsid w:val="00C226C9"/>
    <w:rsid w:val="00C33803"/>
    <w:rsid w:val="00C33E2C"/>
    <w:rsid w:val="00C34628"/>
    <w:rsid w:val="00C3644C"/>
    <w:rsid w:val="00C4153E"/>
    <w:rsid w:val="00C45E36"/>
    <w:rsid w:val="00C52090"/>
    <w:rsid w:val="00C562C7"/>
    <w:rsid w:val="00C5630B"/>
    <w:rsid w:val="00C736CA"/>
    <w:rsid w:val="00C75F39"/>
    <w:rsid w:val="00C81140"/>
    <w:rsid w:val="00C81180"/>
    <w:rsid w:val="00C86833"/>
    <w:rsid w:val="00C92F96"/>
    <w:rsid w:val="00CA086D"/>
    <w:rsid w:val="00CA5372"/>
    <w:rsid w:val="00CA5DC5"/>
    <w:rsid w:val="00CA7559"/>
    <w:rsid w:val="00CB0BC0"/>
    <w:rsid w:val="00CB76C4"/>
    <w:rsid w:val="00CB7FC7"/>
    <w:rsid w:val="00CC1582"/>
    <w:rsid w:val="00CD48B8"/>
    <w:rsid w:val="00CD7CBA"/>
    <w:rsid w:val="00CE689C"/>
    <w:rsid w:val="00CF08A3"/>
    <w:rsid w:val="00CF33EB"/>
    <w:rsid w:val="00CF53CF"/>
    <w:rsid w:val="00CF621F"/>
    <w:rsid w:val="00D0338A"/>
    <w:rsid w:val="00D039BE"/>
    <w:rsid w:val="00D056F3"/>
    <w:rsid w:val="00D247F6"/>
    <w:rsid w:val="00D32C93"/>
    <w:rsid w:val="00D372FA"/>
    <w:rsid w:val="00D40728"/>
    <w:rsid w:val="00D42BDE"/>
    <w:rsid w:val="00D52890"/>
    <w:rsid w:val="00D55FFE"/>
    <w:rsid w:val="00D625C1"/>
    <w:rsid w:val="00D660D1"/>
    <w:rsid w:val="00D668FB"/>
    <w:rsid w:val="00D73E93"/>
    <w:rsid w:val="00D74059"/>
    <w:rsid w:val="00D76429"/>
    <w:rsid w:val="00D874B2"/>
    <w:rsid w:val="00D90B70"/>
    <w:rsid w:val="00D943A7"/>
    <w:rsid w:val="00DA211A"/>
    <w:rsid w:val="00DA4E71"/>
    <w:rsid w:val="00DA76D0"/>
    <w:rsid w:val="00DA7A04"/>
    <w:rsid w:val="00DB48CF"/>
    <w:rsid w:val="00DB4F5E"/>
    <w:rsid w:val="00DB6F25"/>
    <w:rsid w:val="00DC39C6"/>
    <w:rsid w:val="00DC46C5"/>
    <w:rsid w:val="00DC526B"/>
    <w:rsid w:val="00DD14E3"/>
    <w:rsid w:val="00DD4286"/>
    <w:rsid w:val="00DD57DF"/>
    <w:rsid w:val="00DE71BC"/>
    <w:rsid w:val="00E11435"/>
    <w:rsid w:val="00E11480"/>
    <w:rsid w:val="00E12C74"/>
    <w:rsid w:val="00E27FFD"/>
    <w:rsid w:val="00E3028A"/>
    <w:rsid w:val="00E546C9"/>
    <w:rsid w:val="00E54934"/>
    <w:rsid w:val="00E57416"/>
    <w:rsid w:val="00E57762"/>
    <w:rsid w:val="00E6333B"/>
    <w:rsid w:val="00E63915"/>
    <w:rsid w:val="00E64E55"/>
    <w:rsid w:val="00E65F4C"/>
    <w:rsid w:val="00E66798"/>
    <w:rsid w:val="00E70644"/>
    <w:rsid w:val="00E7108C"/>
    <w:rsid w:val="00E72DEA"/>
    <w:rsid w:val="00E80644"/>
    <w:rsid w:val="00E81EA7"/>
    <w:rsid w:val="00E906A0"/>
    <w:rsid w:val="00E9282B"/>
    <w:rsid w:val="00EA38BC"/>
    <w:rsid w:val="00EB19BC"/>
    <w:rsid w:val="00EB3C03"/>
    <w:rsid w:val="00EB48B7"/>
    <w:rsid w:val="00EC185B"/>
    <w:rsid w:val="00ED1FD6"/>
    <w:rsid w:val="00EE45F4"/>
    <w:rsid w:val="00EE4BFD"/>
    <w:rsid w:val="00EF0BF8"/>
    <w:rsid w:val="00EF2EF5"/>
    <w:rsid w:val="00EF3CCD"/>
    <w:rsid w:val="00F07B47"/>
    <w:rsid w:val="00F1074D"/>
    <w:rsid w:val="00F108A2"/>
    <w:rsid w:val="00F13B4C"/>
    <w:rsid w:val="00F1703F"/>
    <w:rsid w:val="00F320A5"/>
    <w:rsid w:val="00F34EDA"/>
    <w:rsid w:val="00F46E14"/>
    <w:rsid w:val="00F5048F"/>
    <w:rsid w:val="00F51138"/>
    <w:rsid w:val="00F5301D"/>
    <w:rsid w:val="00F563D2"/>
    <w:rsid w:val="00F734C9"/>
    <w:rsid w:val="00F75C15"/>
    <w:rsid w:val="00F81499"/>
    <w:rsid w:val="00F82E41"/>
    <w:rsid w:val="00F87318"/>
    <w:rsid w:val="00F87915"/>
    <w:rsid w:val="00FA22F8"/>
    <w:rsid w:val="00FA504F"/>
    <w:rsid w:val="00FA69C1"/>
    <w:rsid w:val="00FA7094"/>
    <w:rsid w:val="00FA7C36"/>
    <w:rsid w:val="00FB1ED9"/>
    <w:rsid w:val="00FC2C4F"/>
    <w:rsid w:val="00FD13A5"/>
    <w:rsid w:val="00FE613E"/>
    <w:rsid w:val="00FF3AF4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23FC9"/>
  <w15:docId w15:val="{2A61D044-237F-43DA-8A52-B205536E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666"/>
  </w:style>
  <w:style w:type="paragraph" w:styleId="Heading1">
    <w:name w:val="heading 1"/>
    <w:basedOn w:val="Normal"/>
    <w:next w:val="Normal"/>
    <w:link w:val="Heading1Char"/>
    <w:uiPriority w:val="9"/>
    <w:qFormat/>
    <w:rsid w:val="00577B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44583" w:themeColor="accent2" w:themeShade="80"/>
      <w:w w:val="110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12E20"/>
    <w:pPr>
      <w:numPr>
        <w:numId w:val="35"/>
      </w:numPr>
      <w:spacing w:before="200" w:after="2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42D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D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2D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42D9A"/>
    <w:rPr>
      <w:color w:val="D2611C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57DF"/>
    <w:pPr>
      <w:ind w:left="720"/>
      <w:contextualSpacing/>
    </w:pPr>
  </w:style>
  <w:style w:type="table" w:styleId="TableGrid">
    <w:name w:val="Table Grid"/>
    <w:basedOn w:val="TableNormal"/>
    <w:uiPriority w:val="59"/>
    <w:rsid w:val="00DB6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613"/>
  </w:style>
  <w:style w:type="paragraph" w:styleId="Footer">
    <w:name w:val="footer"/>
    <w:basedOn w:val="Normal"/>
    <w:link w:val="FooterChar"/>
    <w:uiPriority w:val="99"/>
    <w:unhideWhenUsed/>
    <w:rsid w:val="000F6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613"/>
  </w:style>
  <w:style w:type="paragraph" w:styleId="BalloonText">
    <w:name w:val="Balloon Text"/>
    <w:basedOn w:val="Normal"/>
    <w:link w:val="BalloonTextChar"/>
    <w:uiPriority w:val="99"/>
    <w:semiHidden/>
    <w:unhideWhenUsed/>
    <w:rsid w:val="00217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2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3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35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7BFE"/>
    <w:pPr>
      <w:pBdr>
        <w:bottom w:val="single" w:sz="8" w:space="4" w:color="244582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244583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7BFE"/>
    <w:rPr>
      <w:rFonts w:asciiTheme="majorHAnsi" w:eastAsiaTheme="majorEastAsia" w:hAnsiTheme="majorHAnsi" w:cstheme="majorBidi"/>
      <w:color w:val="244583" w:themeColor="accen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77BFE"/>
    <w:rPr>
      <w:rFonts w:asciiTheme="majorHAnsi" w:eastAsiaTheme="majorEastAsia" w:hAnsiTheme="majorHAnsi" w:cstheme="majorBidi"/>
      <w:b/>
      <w:bCs/>
      <w:color w:val="244583" w:themeColor="accent2" w:themeShade="80"/>
      <w:w w:val="11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7BFE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244583" w:themeColor="accent2" w:themeShade="80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7BFE"/>
    <w:rPr>
      <w:rFonts w:asciiTheme="majorHAnsi" w:eastAsiaTheme="majorEastAsia" w:hAnsiTheme="majorHAnsi" w:cstheme="majorBidi"/>
      <w:i/>
      <w:iCs/>
      <w:color w:val="244583" w:themeColor="accent2" w:themeShade="80"/>
      <w:spacing w:val="15"/>
      <w:sz w:val="28"/>
      <w:szCs w:val="24"/>
    </w:rPr>
  </w:style>
  <w:style w:type="character" w:styleId="IntenseEmphasis">
    <w:name w:val="Intense Emphasis"/>
    <w:basedOn w:val="DefaultParagraphFont"/>
    <w:uiPriority w:val="21"/>
    <w:qFormat/>
    <w:rsid w:val="001132E9"/>
    <w:rPr>
      <w:b/>
      <w:bCs/>
      <w:i/>
      <w:iCs/>
      <w:color w:val="0070C0"/>
      <w:sz w:val="24"/>
    </w:rPr>
  </w:style>
  <w:style w:type="paragraph" w:customStyle="1" w:styleId="Default">
    <w:name w:val="Default"/>
    <w:rsid w:val="009D1CF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5F9A"/>
    <w:pPr>
      <w:spacing w:line="276" w:lineRule="auto"/>
      <w:outlineLvl w:val="9"/>
    </w:pPr>
    <w:rPr>
      <w:color w:val="1B3361" w:themeColor="accent1" w:themeShade="BF"/>
      <w:w w:val="10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07C4C"/>
    <w:pPr>
      <w:tabs>
        <w:tab w:val="left" w:pos="660"/>
        <w:tab w:val="right" w:leader="dot" w:pos="14396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7E787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12E20"/>
    <w:rPr>
      <w:rFonts w:asciiTheme="majorHAnsi" w:eastAsiaTheme="majorEastAsia" w:hAnsiTheme="majorHAnsi" w:cstheme="majorBidi"/>
      <w:b/>
      <w:bCs/>
      <w:color w:val="244583" w:themeColor="accent2" w:themeShade="80"/>
      <w:w w:val="110"/>
      <w:sz w:val="28"/>
      <w:szCs w:val="28"/>
    </w:rPr>
  </w:style>
  <w:style w:type="character" w:styleId="Strong">
    <w:name w:val="Strong"/>
    <w:basedOn w:val="DefaultParagraphFont"/>
    <w:uiPriority w:val="22"/>
    <w:qFormat/>
    <w:rsid w:val="001132E9"/>
    <w:rPr>
      <w:b/>
      <w:bCs/>
    </w:rPr>
  </w:style>
  <w:style w:type="paragraph" w:styleId="Revision">
    <w:name w:val="Revision"/>
    <w:hidden/>
    <w:uiPriority w:val="99"/>
    <w:semiHidden/>
    <w:rsid w:val="00036F4A"/>
  </w:style>
  <w:style w:type="paragraph" w:styleId="TOC2">
    <w:name w:val="toc 2"/>
    <w:basedOn w:val="Normal"/>
    <w:next w:val="Normal"/>
    <w:autoRedefine/>
    <w:uiPriority w:val="39"/>
    <w:unhideWhenUsed/>
    <w:rsid w:val="0058058F"/>
    <w:pPr>
      <w:tabs>
        <w:tab w:val="left" w:pos="660"/>
        <w:tab w:val="right" w:leader="dot" w:pos="14396"/>
      </w:tabs>
      <w:spacing w:after="240"/>
      <w:ind w:left="216"/>
    </w:pPr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FA7C36"/>
    <w:rPr>
      <w:color w:val="3B435B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5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0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5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5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1232.nysed.gov/sss/documents/SiteMonitoringVisitReportPDF4.28.21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32BC0.BF6949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244582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389D715-9D09-4A8B-BC73-5B6F5A4D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34</Pages>
  <Words>7766</Words>
  <Characters>44271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Measurement Incorporated</Company>
  <LinksUpToDate>false</LinksUpToDate>
  <CharactersWithSpaces>51934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Corrigan</dc:creator>
  <cp:lastModifiedBy>Jonathan Tunik</cp:lastModifiedBy>
  <cp:revision>4</cp:revision>
  <cp:lastPrinted>2021-05-06T21:30:00Z</cp:lastPrinted>
  <dcterms:created xsi:type="dcterms:W3CDTF">2021-11-19T16:53:00Z</dcterms:created>
  <dcterms:modified xsi:type="dcterms:W3CDTF">2022-08-24T14:00:00Z</dcterms:modified>
</cp:coreProperties>
</file>